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797B0" w14:textId="77777777" w:rsidR="00F85660" w:rsidRPr="00F85660" w:rsidRDefault="00F85660" w:rsidP="00066DDD">
      <w:pPr>
        <w:jc w:val="center"/>
        <w:rPr>
          <w:b/>
          <w:bCs/>
          <w:sz w:val="16"/>
          <w:szCs w:val="16"/>
        </w:rPr>
      </w:pPr>
    </w:p>
    <w:p w14:paraId="3C9D5627" w14:textId="77777777" w:rsidR="007D22CE" w:rsidRDefault="007D22CE" w:rsidP="00066DDD">
      <w:pPr>
        <w:jc w:val="center"/>
        <w:rPr>
          <w:b/>
          <w:bCs/>
          <w:sz w:val="44"/>
          <w:szCs w:val="44"/>
        </w:rPr>
      </w:pPr>
    </w:p>
    <w:p w14:paraId="5196B9AA" w14:textId="233B7FAA" w:rsidR="005F719B" w:rsidRDefault="00066DDD" w:rsidP="00066DDD">
      <w:pPr>
        <w:jc w:val="center"/>
        <w:rPr>
          <w:b/>
          <w:bCs/>
          <w:sz w:val="44"/>
          <w:szCs w:val="44"/>
        </w:rPr>
      </w:pPr>
      <w:r w:rsidRPr="00066DDD">
        <w:rPr>
          <w:b/>
          <w:bCs/>
          <w:sz w:val="44"/>
          <w:szCs w:val="44"/>
        </w:rPr>
        <w:t>Denman Island Community Doc</w:t>
      </w:r>
      <w:r w:rsidR="0075591E">
        <w:rPr>
          <w:b/>
          <w:bCs/>
          <w:sz w:val="44"/>
          <w:szCs w:val="44"/>
        </w:rPr>
        <w:t>k Committee</w:t>
      </w:r>
    </w:p>
    <w:p w14:paraId="6FE6B469" w14:textId="0682344F" w:rsidR="0075591E" w:rsidRPr="00981D17" w:rsidRDefault="0075591E" w:rsidP="007D22CE">
      <w:pPr>
        <w:rPr>
          <w:b/>
          <w:bCs/>
          <w:color w:val="FF0000"/>
          <w:sz w:val="28"/>
          <w:szCs w:val="28"/>
        </w:rPr>
      </w:pPr>
      <w:r>
        <w:rPr>
          <w:b/>
          <w:bCs/>
          <w:sz w:val="28"/>
          <w:szCs w:val="28"/>
        </w:rPr>
        <w:t xml:space="preserve"> </w:t>
      </w:r>
      <w:r w:rsidRPr="0075591E">
        <w:rPr>
          <w:b/>
          <w:bCs/>
          <w:sz w:val="28"/>
          <w:szCs w:val="28"/>
        </w:rPr>
        <w:t>Mandate:</w:t>
      </w:r>
      <w:r w:rsidR="0045243D">
        <w:rPr>
          <w:b/>
          <w:bCs/>
          <w:sz w:val="28"/>
          <w:szCs w:val="28"/>
        </w:rPr>
        <w:t xml:space="preserve"> </w:t>
      </w:r>
      <w:r w:rsidRPr="00981D17">
        <w:rPr>
          <w:b/>
          <w:bCs/>
          <w:color w:val="FF0000"/>
          <w:sz w:val="28"/>
          <w:szCs w:val="28"/>
        </w:rPr>
        <w:t>To obtain and build a community dock at Lot 257 which includes day to day management of the site</w:t>
      </w:r>
      <w:r w:rsidR="0045243D" w:rsidRPr="00981D17">
        <w:rPr>
          <w:b/>
          <w:bCs/>
          <w:color w:val="FF0000"/>
          <w:sz w:val="28"/>
          <w:szCs w:val="28"/>
        </w:rPr>
        <w:t xml:space="preserve"> (M/S/C July 11,2011)</w:t>
      </w:r>
      <w:r w:rsidRPr="00981D17">
        <w:rPr>
          <w:b/>
          <w:bCs/>
          <w:color w:val="FF0000"/>
          <w:sz w:val="28"/>
          <w:szCs w:val="28"/>
        </w:rPr>
        <w:t xml:space="preserve"> </w:t>
      </w:r>
    </w:p>
    <w:p w14:paraId="2A620D9F" w14:textId="3AE4A6AB" w:rsidR="00066DDD" w:rsidRPr="007433D4" w:rsidRDefault="00066DDD" w:rsidP="00066DDD">
      <w:pPr>
        <w:rPr>
          <w:rFonts w:ascii="Calibri" w:hAnsi="Calibri" w:cs="Calibri"/>
          <w:sz w:val="26"/>
          <w:szCs w:val="26"/>
        </w:rPr>
      </w:pPr>
      <w:r w:rsidRPr="007433D4">
        <w:rPr>
          <w:rFonts w:ascii="Calibri" w:hAnsi="Calibri" w:cs="Calibri"/>
          <w:b/>
          <w:bCs/>
          <w:sz w:val="26"/>
          <w:szCs w:val="26"/>
        </w:rPr>
        <w:t xml:space="preserve">Early History: </w:t>
      </w:r>
      <w:r w:rsidRPr="007433D4">
        <w:rPr>
          <w:rFonts w:ascii="Calibri" w:hAnsi="Calibri" w:cs="Calibri"/>
          <w:sz w:val="26"/>
          <w:szCs w:val="26"/>
        </w:rPr>
        <w:t xml:space="preserve">For over one hundred years, Denman Island was home to the </w:t>
      </w:r>
      <w:r w:rsidR="00F85660" w:rsidRPr="007433D4">
        <w:rPr>
          <w:rFonts w:ascii="Calibri" w:hAnsi="Calibri" w:cs="Calibri"/>
          <w:sz w:val="26"/>
          <w:szCs w:val="26"/>
        </w:rPr>
        <w:t>typical, red-railed</w:t>
      </w:r>
      <w:r w:rsidRPr="007433D4">
        <w:rPr>
          <w:rFonts w:ascii="Calibri" w:hAnsi="Calibri" w:cs="Calibri"/>
          <w:sz w:val="26"/>
          <w:szCs w:val="26"/>
        </w:rPr>
        <w:t xml:space="preserve"> </w:t>
      </w:r>
      <w:r w:rsidR="00842BD0" w:rsidRPr="007433D4">
        <w:rPr>
          <w:rFonts w:ascii="Calibri" w:hAnsi="Calibri" w:cs="Calibri"/>
          <w:sz w:val="26"/>
          <w:szCs w:val="26"/>
        </w:rPr>
        <w:t>DFO</w:t>
      </w:r>
      <w:r w:rsidR="00182A18" w:rsidRPr="007433D4">
        <w:rPr>
          <w:rFonts w:ascii="Calibri" w:hAnsi="Calibri" w:cs="Calibri"/>
          <w:sz w:val="26"/>
          <w:szCs w:val="26"/>
        </w:rPr>
        <w:t xml:space="preserve"> built</w:t>
      </w:r>
      <w:r w:rsidR="00842BD0" w:rsidRPr="007433D4">
        <w:rPr>
          <w:rFonts w:ascii="Calibri" w:hAnsi="Calibri" w:cs="Calibri"/>
          <w:sz w:val="26"/>
          <w:szCs w:val="26"/>
        </w:rPr>
        <w:t xml:space="preserve"> </w:t>
      </w:r>
      <w:r w:rsidRPr="007433D4">
        <w:rPr>
          <w:rFonts w:ascii="Calibri" w:hAnsi="Calibri" w:cs="Calibri"/>
          <w:sz w:val="26"/>
          <w:szCs w:val="26"/>
        </w:rPr>
        <w:t xml:space="preserve">Small Craft Harbour </w:t>
      </w:r>
      <w:r w:rsidR="00F924CF" w:rsidRPr="007433D4">
        <w:rPr>
          <w:rFonts w:ascii="Calibri" w:hAnsi="Calibri" w:cs="Calibri"/>
          <w:sz w:val="26"/>
          <w:szCs w:val="26"/>
        </w:rPr>
        <w:t>Wharf</w:t>
      </w:r>
      <w:r w:rsidR="00842BD0" w:rsidRPr="007433D4">
        <w:rPr>
          <w:rFonts w:ascii="Calibri" w:hAnsi="Calibri" w:cs="Calibri"/>
          <w:sz w:val="26"/>
          <w:szCs w:val="26"/>
        </w:rPr>
        <w:t xml:space="preserve"> </w:t>
      </w:r>
      <w:r w:rsidR="00F924CF" w:rsidRPr="007433D4">
        <w:rPr>
          <w:rFonts w:ascii="Calibri" w:hAnsi="Calibri" w:cs="Calibri"/>
          <w:sz w:val="26"/>
          <w:szCs w:val="26"/>
        </w:rPr>
        <w:t xml:space="preserve"> </w:t>
      </w:r>
      <w:r w:rsidR="00842BD0" w:rsidRPr="007433D4">
        <w:rPr>
          <w:rFonts w:ascii="Calibri" w:hAnsi="Calibri" w:cs="Calibri"/>
          <w:sz w:val="26"/>
          <w:szCs w:val="26"/>
        </w:rPr>
        <w:t>(</w:t>
      </w:r>
      <w:r w:rsidR="00182A18" w:rsidRPr="007433D4">
        <w:rPr>
          <w:rFonts w:ascii="Calibri" w:hAnsi="Calibri" w:cs="Calibri"/>
          <w:sz w:val="26"/>
          <w:szCs w:val="26"/>
        </w:rPr>
        <w:t>L</w:t>
      </w:r>
      <w:r w:rsidR="00842BD0" w:rsidRPr="007433D4">
        <w:rPr>
          <w:rFonts w:ascii="Calibri" w:hAnsi="Calibri" w:cs="Calibri"/>
          <w:sz w:val="26"/>
          <w:szCs w:val="26"/>
        </w:rPr>
        <w:t xml:space="preserve">ocated </w:t>
      </w:r>
      <w:r w:rsidR="00182A18" w:rsidRPr="007433D4">
        <w:rPr>
          <w:rFonts w:ascii="Calibri" w:hAnsi="Calibri" w:cs="Calibri"/>
          <w:sz w:val="26"/>
          <w:szCs w:val="26"/>
        </w:rPr>
        <w:t xml:space="preserve">at Lot 257 West Denman </w:t>
      </w:r>
      <w:r w:rsidR="00842BD0" w:rsidRPr="007433D4">
        <w:rPr>
          <w:rFonts w:ascii="Calibri" w:hAnsi="Calibri" w:cs="Calibri"/>
          <w:sz w:val="26"/>
          <w:szCs w:val="26"/>
        </w:rPr>
        <w:t>current dock site)</w:t>
      </w:r>
      <w:r w:rsidR="00182A18" w:rsidRPr="007433D4">
        <w:rPr>
          <w:rFonts w:ascii="Calibri" w:hAnsi="Calibri" w:cs="Calibri"/>
          <w:sz w:val="26"/>
          <w:szCs w:val="26"/>
        </w:rPr>
        <w:t>.</w:t>
      </w:r>
    </w:p>
    <w:p w14:paraId="4ED1A84C" w14:textId="0A2EC1D4" w:rsidR="00066DDD" w:rsidRPr="007433D4" w:rsidRDefault="00066DDD" w:rsidP="00066DDD">
      <w:pPr>
        <w:rPr>
          <w:rFonts w:ascii="Calibri" w:hAnsi="Calibri" w:cs="Calibri"/>
          <w:sz w:val="26"/>
          <w:szCs w:val="26"/>
        </w:rPr>
      </w:pPr>
      <w:r w:rsidRPr="007433D4">
        <w:rPr>
          <w:rFonts w:ascii="Calibri" w:hAnsi="Calibri" w:cs="Calibri"/>
          <w:sz w:val="26"/>
          <w:szCs w:val="26"/>
        </w:rPr>
        <w:t xml:space="preserve">Then in 1980 &amp; 90’s DFO drastically changed how </w:t>
      </w:r>
      <w:r w:rsidR="00D93B06" w:rsidRPr="007433D4">
        <w:rPr>
          <w:rFonts w:ascii="Calibri" w:hAnsi="Calibri" w:cs="Calibri"/>
          <w:sz w:val="26"/>
          <w:szCs w:val="26"/>
        </w:rPr>
        <w:t>Canadian</w:t>
      </w:r>
      <w:r w:rsidRPr="007433D4">
        <w:rPr>
          <w:rFonts w:ascii="Calibri" w:hAnsi="Calibri" w:cs="Calibri"/>
          <w:sz w:val="26"/>
          <w:szCs w:val="26"/>
        </w:rPr>
        <w:t xml:space="preserve"> </w:t>
      </w:r>
      <w:r w:rsidR="00182A18" w:rsidRPr="007433D4">
        <w:rPr>
          <w:rFonts w:ascii="Calibri" w:hAnsi="Calibri" w:cs="Calibri"/>
          <w:sz w:val="26"/>
          <w:szCs w:val="26"/>
        </w:rPr>
        <w:t>Government Docks</w:t>
      </w:r>
      <w:r w:rsidRPr="007433D4">
        <w:rPr>
          <w:rFonts w:ascii="Calibri" w:hAnsi="Calibri" w:cs="Calibri"/>
          <w:sz w:val="26"/>
          <w:szCs w:val="26"/>
        </w:rPr>
        <w:t xml:space="preserve"> were managed</w:t>
      </w:r>
      <w:r w:rsidR="003B6FF6" w:rsidRPr="007433D4">
        <w:rPr>
          <w:rFonts w:ascii="Calibri" w:hAnsi="Calibri" w:cs="Calibri"/>
          <w:sz w:val="26"/>
          <w:szCs w:val="26"/>
        </w:rPr>
        <w:t xml:space="preserve">, implementing </w:t>
      </w:r>
      <w:r w:rsidR="00427B23" w:rsidRPr="007433D4">
        <w:rPr>
          <w:rFonts w:ascii="Calibri" w:hAnsi="Calibri" w:cs="Calibri"/>
          <w:sz w:val="26"/>
          <w:szCs w:val="26"/>
        </w:rPr>
        <w:t xml:space="preserve">a  </w:t>
      </w:r>
      <w:r w:rsidR="003B6FF6" w:rsidRPr="007433D4">
        <w:rPr>
          <w:rFonts w:ascii="Calibri" w:hAnsi="Calibri" w:cs="Calibri"/>
          <w:b/>
          <w:bCs/>
          <w:sz w:val="26"/>
          <w:szCs w:val="26"/>
        </w:rPr>
        <w:t>‘</w:t>
      </w:r>
      <w:r w:rsidR="00427B23" w:rsidRPr="007433D4">
        <w:rPr>
          <w:rFonts w:ascii="Calibri" w:hAnsi="Calibri" w:cs="Calibri"/>
          <w:b/>
          <w:bCs/>
          <w:sz w:val="26"/>
          <w:szCs w:val="26"/>
        </w:rPr>
        <w:t>Divestiture</w:t>
      </w:r>
      <w:r w:rsidR="003B6FF6" w:rsidRPr="007433D4">
        <w:rPr>
          <w:rFonts w:ascii="Calibri" w:hAnsi="Calibri" w:cs="Calibri"/>
          <w:b/>
          <w:bCs/>
          <w:sz w:val="26"/>
          <w:szCs w:val="26"/>
        </w:rPr>
        <w:t xml:space="preserve"> Program’</w:t>
      </w:r>
      <w:r w:rsidR="003B6FF6" w:rsidRPr="007433D4">
        <w:rPr>
          <w:rFonts w:ascii="Calibri" w:hAnsi="Calibri" w:cs="Calibri"/>
          <w:sz w:val="26"/>
          <w:szCs w:val="26"/>
        </w:rPr>
        <w:t xml:space="preserve"> requiring local communities to </w:t>
      </w:r>
      <w:r w:rsidR="00F924CF" w:rsidRPr="007433D4">
        <w:rPr>
          <w:rFonts w:ascii="Calibri" w:hAnsi="Calibri" w:cs="Calibri"/>
          <w:sz w:val="26"/>
          <w:szCs w:val="26"/>
        </w:rPr>
        <w:t xml:space="preserve">take over </w:t>
      </w:r>
      <w:r w:rsidR="003B6FF6" w:rsidRPr="007433D4">
        <w:rPr>
          <w:rFonts w:ascii="Calibri" w:hAnsi="Calibri" w:cs="Calibri"/>
          <w:sz w:val="26"/>
          <w:szCs w:val="26"/>
        </w:rPr>
        <w:t xml:space="preserve">day-to-day management of </w:t>
      </w:r>
      <w:r w:rsidR="00182A18" w:rsidRPr="007433D4">
        <w:rPr>
          <w:rFonts w:ascii="Calibri" w:hAnsi="Calibri" w:cs="Calibri"/>
          <w:sz w:val="26"/>
          <w:szCs w:val="26"/>
        </w:rPr>
        <w:t xml:space="preserve">community </w:t>
      </w:r>
      <w:r w:rsidR="00427B23" w:rsidRPr="007433D4">
        <w:rPr>
          <w:rFonts w:ascii="Calibri" w:hAnsi="Calibri" w:cs="Calibri"/>
          <w:sz w:val="26"/>
          <w:szCs w:val="26"/>
        </w:rPr>
        <w:t xml:space="preserve">dock </w:t>
      </w:r>
      <w:r w:rsidR="003B6FF6" w:rsidRPr="007433D4">
        <w:rPr>
          <w:rFonts w:ascii="Calibri" w:hAnsi="Calibri" w:cs="Calibri"/>
          <w:sz w:val="26"/>
          <w:szCs w:val="26"/>
        </w:rPr>
        <w:t>facilit</w:t>
      </w:r>
      <w:r w:rsidR="00D93B06" w:rsidRPr="007433D4">
        <w:rPr>
          <w:rFonts w:ascii="Calibri" w:hAnsi="Calibri" w:cs="Calibri"/>
          <w:sz w:val="26"/>
          <w:szCs w:val="26"/>
        </w:rPr>
        <w:t>ies</w:t>
      </w:r>
      <w:r w:rsidR="003B6FF6" w:rsidRPr="007433D4">
        <w:rPr>
          <w:rFonts w:ascii="Calibri" w:hAnsi="Calibri" w:cs="Calibri"/>
          <w:sz w:val="26"/>
          <w:szCs w:val="26"/>
        </w:rPr>
        <w:t xml:space="preserve">. </w:t>
      </w:r>
      <w:r w:rsidR="00F924CF" w:rsidRPr="007433D4">
        <w:rPr>
          <w:rFonts w:ascii="Calibri" w:hAnsi="Calibri" w:cs="Calibri"/>
          <w:sz w:val="26"/>
          <w:szCs w:val="26"/>
        </w:rPr>
        <w:t xml:space="preserve"> </w:t>
      </w:r>
      <w:r w:rsidR="00182A18" w:rsidRPr="007433D4">
        <w:rPr>
          <w:rFonts w:ascii="Calibri" w:hAnsi="Calibri" w:cs="Calibri"/>
          <w:sz w:val="26"/>
          <w:szCs w:val="26"/>
        </w:rPr>
        <w:t xml:space="preserve">All Coastal </w:t>
      </w:r>
      <w:r w:rsidR="00F924CF" w:rsidRPr="007433D4">
        <w:rPr>
          <w:rFonts w:ascii="Calibri" w:hAnsi="Calibri" w:cs="Calibri"/>
          <w:sz w:val="26"/>
          <w:szCs w:val="26"/>
        </w:rPr>
        <w:t xml:space="preserve">Communities were required to </w:t>
      </w:r>
      <w:r w:rsidR="003B6FF6" w:rsidRPr="007433D4">
        <w:rPr>
          <w:rFonts w:ascii="Calibri" w:hAnsi="Calibri" w:cs="Calibri"/>
          <w:sz w:val="26"/>
          <w:szCs w:val="26"/>
        </w:rPr>
        <w:t>create a ‘Harbour Authority</w:t>
      </w:r>
      <w:r w:rsidR="00182A18" w:rsidRPr="007433D4">
        <w:rPr>
          <w:rFonts w:ascii="Calibri" w:hAnsi="Calibri" w:cs="Calibri"/>
          <w:sz w:val="26"/>
          <w:szCs w:val="26"/>
        </w:rPr>
        <w:t xml:space="preserve">’ </w:t>
      </w:r>
      <w:r w:rsidR="003B6FF6" w:rsidRPr="007433D4">
        <w:rPr>
          <w:rFonts w:ascii="Calibri" w:hAnsi="Calibri" w:cs="Calibri"/>
          <w:sz w:val="26"/>
          <w:szCs w:val="26"/>
        </w:rPr>
        <w:t xml:space="preserve">or manage </w:t>
      </w:r>
      <w:r w:rsidR="00182A18" w:rsidRPr="007433D4">
        <w:rPr>
          <w:rFonts w:ascii="Calibri" w:hAnsi="Calibri" w:cs="Calibri"/>
          <w:sz w:val="26"/>
          <w:szCs w:val="26"/>
        </w:rPr>
        <w:t xml:space="preserve">the site </w:t>
      </w:r>
      <w:r w:rsidR="00427B23" w:rsidRPr="007433D4">
        <w:rPr>
          <w:rFonts w:ascii="Calibri" w:hAnsi="Calibri" w:cs="Calibri"/>
          <w:sz w:val="26"/>
          <w:szCs w:val="26"/>
        </w:rPr>
        <w:t>with</w:t>
      </w:r>
      <w:r w:rsidR="00182A18" w:rsidRPr="007433D4">
        <w:rPr>
          <w:rFonts w:ascii="Calibri" w:hAnsi="Calibri" w:cs="Calibri"/>
          <w:sz w:val="26"/>
          <w:szCs w:val="26"/>
        </w:rPr>
        <w:t xml:space="preserve"> an </w:t>
      </w:r>
      <w:r w:rsidR="003B6FF6" w:rsidRPr="007433D4">
        <w:rPr>
          <w:rFonts w:ascii="Calibri" w:hAnsi="Calibri" w:cs="Calibri"/>
          <w:sz w:val="26"/>
          <w:szCs w:val="26"/>
        </w:rPr>
        <w:t xml:space="preserve">existing </w:t>
      </w:r>
      <w:r w:rsidR="00F85660" w:rsidRPr="007433D4">
        <w:rPr>
          <w:rFonts w:ascii="Calibri" w:hAnsi="Calibri" w:cs="Calibri"/>
          <w:sz w:val="26"/>
          <w:szCs w:val="26"/>
        </w:rPr>
        <w:t>Non-Profit</w:t>
      </w:r>
      <w:r w:rsidR="003B6FF6" w:rsidRPr="007433D4">
        <w:rPr>
          <w:rFonts w:ascii="Calibri" w:hAnsi="Calibri" w:cs="Calibri"/>
          <w:sz w:val="26"/>
          <w:szCs w:val="26"/>
        </w:rPr>
        <w:t xml:space="preserve"> Organization</w:t>
      </w:r>
      <w:r w:rsidR="00182A18" w:rsidRPr="007433D4">
        <w:rPr>
          <w:rFonts w:ascii="Calibri" w:hAnsi="Calibri" w:cs="Calibri"/>
          <w:sz w:val="26"/>
          <w:szCs w:val="26"/>
        </w:rPr>
        <w:t xml:space="preserve"> such as DIRA</w:t>
      </w:r>
      <w:r w:rsidR="00D93B06" w:rsidRPr="007433D4">
        <w:rPr>
          <w:rFonts w:ascii="Calibri" w:hAnsi="Calibri" w:cs="Calibri"/>
          <w:sz w:val="26"/>
          <w:szCs w:val="26"/>
        </w:rPr>
        <w:t>.</w:t>
      </w:r>
    </w:p>
    <w:p w14:paraId="3F3D4CF7" w14:textId="5A5019DA" w:rsidR="003B6FF6" w:rsidRPr="007433D4" w:rsidRDefault="00D93B06" w:rsidP="00066DDD">
      <w:pPr>
        <w:rPr>
          <w:rFonts w:ascii="Calibri" w:hAnsi="Calibri" w:cs="Calibri"/>
          <w:sz w:val="26"/>
          <w:szCs w:val="26"/>
        </w:rPr>
      </w:pPr>
      <w:r w:rsidRPr="007433D4">
        <w:rPr>
          <w:rFonts w:ascii="Calibri" w:hAnsi="Calibri" w:cs="Calibri"/>
          <w:sz w:val="26"/>
          <w:szCs w:val="26"/>
        </w:rPr>
        <w:t xml:space="preserve">As part of the program </w:t>
      </w:r>
      <w:r w:rsidR="003B6FF6" w:rsidRPr="007433D4">
        <w:rPr>
          <w:rFonts w:ascii="Calibri" w:hAnsi="Calibri" w:cs="Calibri"/>
          <w:sz w:val="26"/>
          <w:szCs w:val="26"/>
        </w:rPr>
        <w:t>DFO provided a start-up ‘</w:t>
      </w:r>
      <w:r w:rsidR="00C5435B" w:rsidRPr="007433D4">
        <w:rPr>
          <w:rFonts w:ascii="Calibri" w:hAnsi="Calibri" w:cs="Calibri"/>
          <w:sz w:val="26"/>
          <w:szCs w:val="26"/>
        </w:rPr>
        <w:t>D</w:t>
      </w:r>
      <w:r w:rsidR="003B6FF6" w:rsidRPr="007433D4">
        <w:rPr>
          <w:rFonts w:ascii="Calibri" w:hAnsi="Calibri" w:cs="Calibri"/>
          <w:sz w:val="26"/>
          <w:szCs w:val="26"/>
        </w:rPr>
        <w:t xml:space="preserve">ivestiture </w:t>
      </w:r>
      <w:r w:rsidR="00C5435B" w:rsidRPr="007433D4">
        <w:rPr>
          <w:rFonts w:ascii="Calibri" w:hAnsi="Calibri" w:cs="Calibri"/>
          <w:sz w:val="26"/>
          <w:szCs w:val="26"/>
        </w:rPr>
        <w:t>Grant</w:t>
      </w:r>
      <w:r w:rsidR="003B6FF6" w:rsidRPr="007433D4">
        <w:rPr>
          <w:rFonts w:ascii="Calibri" w:hAnsi="Calibri" w:cs="Calibri"/>
          <w:sz w:val="26"/>
          <w:szCs w:val="26"/>
        </w:rPr>
        <w:t xml:space="preserve">’ </w:t>
      </w:r>
      <w:r w:rsidRPr="007433D4">
        <w:rPr>
          <w:rFonts w:ascii="Calibri" w:hAnsi="Calibri" w:cs="Calibri"/>
          <w:sz w:val="26"/>
          <w:szCs w:val="26"/>
        </w:rPr>
        <w:t>to allow the community managers t</w:t>
      </w:r>
      <w:r w:rsidR="00452C63" w:rsidRPr="007433D4">
        <w:rPr>
          <w:rFonts w:ascii="Calibri" w:hAnsi="Calibri" w:cs="Calibri"/>
          <w:sz w:val="26"/>
          <w:szCs w:val="26"/>
        </w:rPr>
        <w:t>he</w:t>
      </w:r>
      <w:r w:rsidRPr="007433D4">
        <w:rPr>
          <w:rFonts w:ascii="Calibri" w:hAnsi="Calibri" w:cs="Calibri"/>
          <w:sz w:val="26"/>
          <w:szCs w:val="26"/>
        </w:rPr>
        <w:t xml:space="preserve"> funds </w:t>
      </w:r>
      <w:r w:rsidR="00C5435B" w:rsidRPr="007433D4">
        <w:rPr>
          <w:rFonts w:ascii="Calibri" w:hAnsi="Calibri" w:cs="Calibri"/>
          <w:sz w:val="26"/>
          <w:szCs w:val="26"/>
        </w:rPr>
        <w:t xml:space="preserve">for </w:t>
      </w:r>
      <w:r w:rsidRPr="007433D4">
        <w:rPr>
          <w:rFonts w:ascii="Calibri" w:hAnsi="Calibri" w:cs="Calibri"/>
          <w:sz w:val="26"/>
          <w:szCs w:val="26"/>
        </w:rPr>
        <w:t xml:space="preserve"> </w:t>
      </w:r>
      <w:r w:rsidR="00452C63" w:rsidRPr="007433D4">
        <w:rPr>
          <w:rFonts w:ascii="Calibri" w:hAnsi="Calibri" w:cs="Calibri"/>
          <w:sz w:val="26"/>
          <w:szCs w:val="26"/>
        </w:rPr>
        <w:t xml:space="preserve">expenses </w:t>
      </w:r>
      <w:r w:rsidRPr="007433D4">
        <w:rPr>
          <w:rFonts w:ascii="Calibri" w:hAnsi="Calibri" w:cs="Calibri"/>
          <w:sz w:val="26"/>
          <w:szCs w:val="26"/>
        </w:rPr>
        <w:t>or repairs at the time of tak</w:t>
      </w:r>
      <w:r w:rsidR="00452C63" w:rsidRPr="007433D4">
        <w:rPr>
          <w:rFonts w:ascii="Calibri" w:hAnsi="Calibri" w:cs="Calibri"/>
          <w:sz w:val="26"/>
          <w:szCs w:val="26"/>
        </w:rPr>
        <w:t>e</w:t>
      </w:r>
      <w:r w:rsidRPr="007433D4">
        <w:rPr>
          <w:rFonts w:ascii="Calibri" w:hAnsi="Calibri" w:cs="Calibri"/>
          <w:sz w:val="26"/>
          <w:szCs w:val="26"/>
        </w:rPr>
        <w:t>-over.</w:t>
      </w:r>
      <w:r w:rsidR="00F924CF" w:rsidRPr="007433D4">
        <w:rPr>
          <w:rFonts w:ascii="Calibri" w:hAnsi="Calibri" w:cs="Calibri"/>
          <w:sz w:val="26"/>
          <w:szCs w:val="26"/>
        </w:rPr>
        <w:t xml:space="preserve">  Then </w:t>
      </w:r>
      <w:r w:rsidR="00427B23" w:rsidRPr="007433D4">
        <w:rPr>
          <w:rFonts w:ascii="Calibri" w:hAnsi="Calibri" w:cs="Calibri"/>
          <w:sz w:val="26"/>
          <w:szCs w:val="26"/>
        </w:rPr>
        <w:t xml:space="preserve">each </w:t>
      </w:r>
      <w:r w:rsidR="00040E8B" w:rsidRPr="007433D4">
        <w:rPr>
          <w:rFonts w:ascii="Calibri" w:hAnsi="Calibri" w:cs="Calibri"/>
          <w:sz w:val="26"/>
          <w:szCs w:val="26"/>
        </w:rPr>
        <w:t xml:space="preserve">year the community could </w:t>
      </w:r>
      <w:r w:rsidR="00427B23" w:rsidRPr="007433D4">
        <w:rPr>
          <w:rFonts w:ascii="Calibri" w:hAnsi="Calibri" w:cs="Calibri"/>
          <w:sz w:val="26"/>
          <w:szCs w:val="26"/>
        </w:rPr>
        <w:t xml:space="preserve">make application </w:t>
      </w:r>
      <w:r w:rsidRPr="007433D4">
        <w:rPr>
          <w:rFonts w:ascii="Calibri" w:hAnsi="Calibri" w:cs="Calibri"/>
          <w:sz w:val="26"/>
          <w:szCs w:val="26"/>
        </w:rPr>
        <w:t xml:space="preserve">to DFO </w:t>
      </w:r>
      <w:r w:rsidR="00427B23" w:rsidRPr="007433D4">
        <w:rPr>
          <w:rFonts w:ascii="Calibri" w:hAnsi="Calibri" w:cs="Calibri"/>
          <w:sz w:val="26"/>
          <w:szCs w:val="26"/>
        </w:rPr>
        <w:t xml:space="preserve">for </w:t>
      </w:r>
      <w:r w:rsidR="003B6FF6" w:rsidRPr="007433D4">
        <w:rPr>
          <w:rFonts w:ascii="Calibri" w:hAnsi="Calibri" w:cs="Calibri"/>
          <w:sz w:val="26"/>
          <w:szCs w:val="26"/>
        </w:rPr>
        <w:t xml:space="preserve">ongoing </w:t>
      </w:r>
      <w:r w:rsidR="00C5435B" w:rsidRPr="007433D4">
        <w:rPr>
          <w:rFonts w:ascii="Calibri" w:hAnsi="Calibri" w:cs="Calibri"/>
          <w:sz w:val="26"/>
          <w:szCs w:val="26"/>
        </w:rPr>
        <w:t xml:space="preserve">funding for </w:t>
      </w:r>
      <w:r w:rsidR="003B6FF6" w:rsidRPr="007433D4">
        <w:rPr>
          <w:rFonts w:ascii="Calibri" w:hAnsi="Calibri" w:cs="Calibri"/>
          <w:sz w:val="26"/>
          <w:szCs w:val="26"/>
        </w:rPr>
        <w:t xml:space="preserve">expansions or repairs. </w:t>
      </w:r>
      <w:r w:rsidR="00040E8B" w:rsidRPr="007433D4">
        <w:rPr>
          <w:rFonts w:ascii="Calibri" w:hAnsi="Calibri" w:cs="Calibri"/>
          <w:sz w:val="26"/>
          <w:szCs w:val="26"/>
        </w:rPr>
        <w:t>M</w:t>
      </w:r>
      <w:r w:rsidR="003B6FF6" w:rsidRPr="007433D4">
        <w:rPr>
          <w:rFonts w:ascii="Calibri" w:hAnsi="Calibri" w:cs="Calibri"/>
          <w:sz w:val="26"/>
          <w:szCs w:val="26"/>
        </w:rPr>
        <w:t xml:space="preserve">ost BC </w:t>
      </w:r>
      <w:r w:rsidRPr="007433D4">
        <w:rPr>
          <w:rFonts w:ascii="Calibri" w:hAnsi="Calibri" w:cs="Calibri"/>
          <w:sz w:val="26"/>
          <w:szCs w:val="26"/>
        </w:rPr>
        <w:t xml:space="preserve">coastal </w:t>
      </w:r>
      <w:r w:rsidR="003B6FF6" w:rsidRPr="007433D4">
        <w:rPr>
          <w:rFonts w:ascii="Calibri" w:hAnsi="Calibri" w:cs="Calibri"/>
          <w:sz w:val="26"/>
          <w:szCs w:val="26"/>
        </w:rPr>
        <w:t xml:space="preserve">communities accepted </w:t>
      </w:r>
      <w:r w:rsidR="00F924CF" w:rsidRPr="007433D4">
        <w:rPr>
          <w:rFonts w:ascii="Calibri" w:hAnsi="Calibri" w:cs="Calibri"/>
          <w:sz w:val="26"/>
          <w:szCs w:val="26"/>
        </w:rPr>
        <w:t xml:space="preserve">the new program. </w:t>
      </w:r>
      <w:r w:rsidR="003B6FF6" w:rsidRPr="007433D4">
        <w:rPr>
          <w:rFonts w:ascii="Calibri" w:hAnsi="Calibri" w:cs="Calibri"/>
          <w:sz w:val="26"/>
          <w:szCs w:val="26"/>
        </w:rPr>
        <w:t xml:space="preserve"> Hornby’s Ford Cove is a prime example of </w:t>
      </w:r>
      <w:r w:rsidR="0030241B">
        <w:rPr>
          <w:rFonts w:ascii="Calibri" w:hAnsi="Calibri" w:cs="Calibri"/>
          <w:sz w:val="26"/>
          <w:szCs w:val="26"/>
        </w:rPr>
        <w:t>this</w:t>
      </w:r>
      <w:r w:rsidR="00F924CF" w:rsidRPr="007433D4">
        <w:rPr>
          <w:rFonts w:ascii="Calibri" w:hAnsi="Calibri" w:cs="Calibri"/>
          <w:sz w:val="26"/>
          <w:szCs w:val="26"/>
        </w:rPr>
        <w:t xml:space="preserve"> successful</w:t>
      </w:r>
      <w:r w:rsidR="003B6FF6" w:rsidRPr="007433D4">
        <w:rPr>
          <w:rFonts w:ascii="Calibri" w:hAnsi="Calibri" w:cs="Calibri"/>
          <w:sz w:val="26"/>
          <w:szCs w:val="26"/>
        </w:rPr>
        <w:t xml:space="preserve"> program</w:t>
      </w:r>
      <w:r w:rsidR="0030241B">
        <w:rPr>
          <w:rFonts w:ascii="Calibri" w:hAnsi="Calibri" w:cs="Calibri"/>
          <w:sz w:val="26"/>
          <w:szCs w:val="26"/>
        </w:rPr>
        <w:t>.</w:t>
      </w:r>
      <w:r w:rsidR="003B6FF6" w:rsidRPr="007433D4">
        <w:rPr>
          <w:rFonts w:ascii="Calibri" w:hAnsi="Calibri" w:cs="Calibri"/>
          <w:sz w:val="26"/>
          <w:szCs w:val="26"/>
        </w:rPr>
        <w:t xml:space="preserve">  </w:t>
      </w:r>
    </w:p>
    <w:p w14:paraId="631B4C49" w14:textId="185D1035" w:rsidR="00F924CF" w:rsidRPr="007433D4" w:rsidRDefault="003B6FF6" w:rsidP="00066DDD">
      <w:pPr>
        <w:rPr>
          <w:rFonts w:ascii="Calibri" w:hAnsi="Calibri" w:cs="Calibri"/>
          <w:sz w:val="26"/>
          <w:szCs w:val="26"/>
        </w:rPr>
      </w:pPr>
      <w:r w:rsidRPr="007433D4">
        <w:rPr>
          <w:rFonts w:ascii="Calibri" w:hAnsi="Calibri" w:cs="Calibri"/>
          <w:sz w:val="26"/>
          <w:szCs w:val="26"/>
        </w:rPr>
        <w:t xml:space="preserve"> </w:t>
      </w:r>
      <w:r w:rsidR="007D22CE" w:rsidRPr="007433D4">
        <w:rPr>
          <w:rFonts w:ascii="Calibri" w:hAnsi="Calibri" w:cs="Calibri"/>
          <w:b/>
          <w:bCs/>
          <w:sz w:val="26"/>
          <w:szCs w:val="26"/>
        </w:rPr>
        <w:t>Unfortunately,</w:t>
      </w:r>
      <w:r w:rsidR="004576B5" w:rsidRPr="007433D4">
        <w:rPr>
          <w:rFonts w:ascii="Calibri" w:hAnsi="Calibri" w:cs="Calibri"/>
          <w:b/>
          <w:bCs/>
          <w:sz w:val="26"/>
          <w:szCs w:val="26"/>
        </w:rPr>
        <w:t xml:space="preserve"> </w:t>
      </w:r>
      <w:r w:rsidRPr="007433D4">
        <w:rPr>
          <w:rFonts w:ascii="Calibri" w:hAnsi="Calibri" w:cs="Calibri"/>
          <w:b/>
          <w:bCs/>
          <w:sz w:val="26"/>
          <w:szCs w:val="26"/>
        </w:rPr>
        <w:t>there was no</w:t>
      </w:r>
      <w:r w:rsidR="00F924CF" w:rsidRPr="007433D4">
        <w:rPr>
          <w:rFonts w:ascii="Calibri" w:hAnsi="Calibri" w:cs="Calibri"/>
          <w:b/>
          <w:bCs/>
          <w:sz w:val="26"/>
          <w:szCs w:val="26"/>
        </w:rPr>
        <w:t xml:space="preserve"> </w:t>
      </w:r>
      <w:r w:rsidRPr="007433D4">
        <w:rPr>
          <w:rFonts w:ascii="Calibri" w:hAnsi="Calibri" w:cs="Calibri"/>
          <w:b/>
          <w:bCs/>
          <w:sz w:val="26"/>
          <w:szCs w:val="26"/>
        </w:rPr>
        <w:t xml:space="preserve">organization </w:t>
      </w:r>
      <w:r w:rsidR="0030241B">
        <w:rPr>
          <w:rFonts w:ascii="Calibri" w:hAnsi="Calibri" w:cs="Calibri"/>
          <w:b/>
          <w:bCs/>
          <w:sz w:val="26"/>
          <w:szCs w:val="26"/>
        </w:rPr>
        <w:t xml:space="preserve">on Denman </w:t>
      </w:r>
      <w:r w:rsidRPr="007433D4">
        <w:rPr>
          <w:rFonts w:ascii="Calibri" w:hAnsi="Calibri" w:cs="Calibri"/>
          <w:b/>
          <w:bCs/>
          <w:sz w:val="26"/>
          <w:szCs w:val="26"/>
        </w:rPr>
        <w:t>willing to take on the management of the</w:t>
      </w:r>
      <w:r w:rsidR="00D93B06" w:rsidRPr="007433D4">
        <w:rPr>
          <w:rFonts w:ascii="Calibri" w:hAnsi="Calibri" w:cs="Calibri"/>
          <w:b/>
          <w:bCs/>
          <w:sz w:val="26"/>
          <w:szCs w:val="26"/>
        </w:rPr>
        <w:t xml:space="preserve"> old</w:t>
      </w:r>
      <w:r w:rsidRPr="007433D4">
        <w:rPr>
          <w:rFonts w:ascii="Calibri" w:hAnsi="Calibri" w:cs="Calibri"/>
          <w:b/>
          <w:bCs/>
          <w:sz w:val="26"/>
          <w:szCs w:val="26"/>
        </w:rPr>
        <w:t xml:space="preserve"> wharf</w:t>
      </w:r>
      <w:r w:rsidR="00D93B06" w:rsidRPr="007433D4">
        <w:rPr>
          <w:rFonts w:ascii="Calibri" w:hAnsi="Calibri" w:cs="Calibri"/>
          <w:b/>
          <w:bCs/>
          <w:sz w:val="26"/>
          <w:szCs w:val="26"/>
        </w:rPr>
        <w:t>,</w:t>
      </w:r>
      <w:r w:rsidRPr="007433D4">
        <w:rPr>
          <w:rFonts w:ascii="Calibri" w:hAnsi="Calibri" w:cs="Calibri"/>
          <w:b/>
          <w:bCs/>
          <w:sz w:val="26"/>
          <w:szCs w:val="26"/>
        </w:rPr>
        <w:t xml:space="preserve"> nor any group interested in creating a</w:t>
      </w:r>
      <w:r w:rsidR="004576B5" w:rsidRPr="007433D4">
        <w:rPr>
          <w:rFonts w:ascii="Calibri" w:hAnsi="Calibri" w:cs="Calibri"/>
          <w:b/>
          <w:bCs/>
          <w:sz w:val="26"/>
          <w:szCs w:val="26"/>
        </w:rPr>
        <w:t xml:space="preserve"> </w:t>
      </w:r>
      <w:r w:rsidRPr="007433D4">
        <w:rPr>
          <w:rFonts w:ascii="Calibri" w:hAnsi="Calibri" w:cs="Calibri"/>
          <w:b/>
          <w:bCs/>
          <w:sz w:val="26"/>
          <w:szCs w:val="26"/>
        </w:rPr>
        <w:t xml:space="preserve">‘Harbour </w:t>
      </w:r>
      <w:r w:rsidR="00F924CF" w:rsidRPr="007433D4">
        <w:rPr>
          <w:rFonts w:ascii="Calibri" w:hAnsi="Calibri" w:cs="Calibri"/>
          <w:b/>
          <w:bCs/>
          <w:sz w:val="26"/>
          <w:szCs w:val="26"/>
        </w:rPr>
        <w:t>Authority’</w:t>
      </w:r>
      <w:r w:rsidR="00F924CF" w:rsidRPr="007433D4">
        <w:rPr>
          <w:rFonts w:ascii="Calibri" w:hAnsi="Calibri" w:cs="Calibri"/>
          <w:sz w:val="26"/>
          <w:szCs w:val="26"/>
        </w:rPr>
        <w:t>. Apparently the old Wharfinger</w:t>
      </w:r>
      <w:r w:rsidR="0030241B">
        <w:rPr>
          <w:rFonts w:ascii="Calibri" w:hAnsi="Calibri" w:cs="Calibri"/>
          <w:sz w:val="26"/>
          <w:szCs w:val="26"/>
        </w:rPr>
        <w:t xml:space="preserve"> was</w:t>
      </w:r>
      <w:r w:rsidR="009E65D0" w:rsidRPr="007433D4">
        <w:rPr>
          <w:rFonts w:ascii="Calibri" w:hAnsi="Calibri" w:cs="Calibri"/>
          <w:sz w:val="26"/>
          <w:szCs w:val="26"/>
        </w:rPr>
        <w:t xml:space="preserve"> </w:t>
      </w:r>
      <w:r w:rsidR="00F924CF" w:rsidRPr="007433D4">
        <w:rPr>
          <w:rFonts w:ascii="Calibri" w:hAnsi="Calibri" w:cs="Calibri"/>
          <w:sz w:val="26"/>
          <w:szCs w:val="26"/>
        </w:rPr>
        <w:t xml:space="preserve">fed up </w:t>
      </w:r>
      <w:r w:rsidR="004576B5" w:rsidRPr="007433D4">
        <w:rPr>
          <w:rFonts w:ascii="Calibri" w:hAnsi="Calibri" w:cs="Calibri"/>
          <w:sz w:val="26"/>
          <w:szCs w:val="26"/>
        </w:rPr>
        <w:t xml:space="preserve"> and </w:t>
      </w:r>
      <w:r w:rsidR="00040E8B" w:rsidRPr="007433D4">
        <w:rPr>
          <w:rFonts w:ascii="Calibri" w:hAnsi="Calibri" w:cs="Calibri"/>
          <w:sz w:val="26"/>
          <w:szCs w:val="26"/>
        </w:rPr>
        <w:t>no</w:t>
      </w:r>
      <w:r w:rsidR="00F924CF" w:rsidRPr="007433D4">
        <w:rPr>
          <w:rFonts w:ascii="Calibri" w:hAnsi="Calibri" w:cs="Calibri"/>
          <w:sz w:val="26"/>
          <w:szCs w:val="26"/>
        </w:rPr>
        <w:t xml:space="preserve"> one </w:t>
      </w:r>
      <w:r w:rsidR="00765B3D" w:rsidRPr="007433D4">
        <w:rPr>
          <w:rFonts w:ascii="Calibri" w:hAnsi="Calibri" w:cs="Calibri"/>
          <w:sz w:val="26"/>
          <w:szCs w:val="26"/>
        </w:rPr>
        <w:t xml:space="preserve">was </w:t>
      </w:r>
      <w:r w:rsidR="0080593D" w:rsidRPr="007433D4">
        <w:rPr>
          <w:rFonts w:ascii="Calibri" w:hAnsi="Calibri" w:cs="Calibri"/>
          <w:sz w:val="26"/>
          <w:szCs w:val="26"/>
        </w:rPr>
        <w:t>interested</w:t>
      </w:r>
      <w:r w:rsidR="00D93B06" w:rsidRPr="007433D4">
        <w:rPr>
          <w:rFonts w:ascii="Calibri" w:hAnsi="Calibri" w:cs="Calibri"/>
          <w:sz w:val="26"/>
          <w:szCs w:val="26"/>
        </w:rPr>
        <w:t xml:space="preserve"> in carrying on. </w:t>
      </w:r>
      <w:r w:rsidR="004576B5" w:rsidRPr="007433D4">
        <w:rPr>
          <w:rFonts w:ascii="Calibri" w:hAnsi="Calibri" w:cs="Calibri"/>
          <w:sz w:val="26"/>
          <w:szCs w:val="26"/>
        </w:rPr>
        <w:t xml:space="preserve"> </w:t>
      </w:r>
      <w:r w:rsidR="0045243D" w:rsidRPr="007433D4">
        <w:rPr>
          <w:rFonts w:ascii="Calibri" w:hAnsi="Calibri" w:cs="Calibri"/>
          <w:sz w:val="26"/>
          <w:szCs w:val="26"/>
        </w:rPr>
        <w:t>T</w:t>
      </w:r>
      <w:r w:rsidR="00F924CF" w:rsidRPr="007433D4">
        <w:rPr>
          <w:rFonts w:ascii="Calibri" w:hAnsi="Calibri" w:cs="Calibri"/>
          <w:sz w:val="26"/>
          <w:szCs w:val="26"/>
        </w:rPr>
        <w:t>he dock fell into disrepair</w:t>
      </w:r>
      <w:r w:rsidR="00765B3D" w:rsidRPr="007433D4">
        <w:rPr>
          <w:rFonts w:ascii="Calibri" w:hAnsi="Calibri" w:cs="Calibri"/>
          <w:sz w:val="26"/>
          <w:szCs w:val="26"/>
        </w:rPr>
        <w:t>, so</w:t>
      </w:r>
      <w:r w:rsidR="009E65D0" w:rsidRPr="007433D4">
        <w:rPr>
          <w:rFonts w:ascii="Calibri" w:hAnsi="Calibri" w:cs="Calibri"/>
          <w:sz w:val="26"/>
          <w:szCs w:val="26"/>
        </w:rPr>
        <w:t xml:space="preserve"> </w:t>
      </w:r>
      <w:r w:rsidR="0030241B">
        <w:rPr>
          <w:rFonts w:ascii="Calibri" w:hAnsi="Calibri" w:cs="Calibri"/>
          <w:sz w:val="26"/>
          <w:szCs w:val="26"/>
        </w:rPr>
        <w:t xml:space="preserve">eventually </w:t>
      </w:r>
      <w:r w:rsidR="00F924CF" w:rsidRPr="007433D4">
        <w:rPr>
          <w:rFonts w:ascii="Calibri" w:hAnsi="Calibri" w:cs="Calibri"/>
          <w:sz w:val="26"/>
          <w:szCs w:val="26"/>
        </w:rPr>
        <w:t>DFO remov</w:t>
      </w:r>
      <w:r w:rsidR="00F85660" w:rsidRPr="007433D4">
        <w:rPr>
          <w:rFonts w:ascii="Calibri" w:hAnsi="Calibri" w:cs="Calibri"/>
          <w:sz w:val="26"/>
          <w:szCs w:val="26"/>
        </w:rPr>
        <w:t>ed</w:t>
      </w:r>
      <w:r w:rsidR="00F924CF" w:rsidRPr="007433D4">
        <w:rPr>
          <w:rFonts w:ascii="Calibri" w:hAnsi="Calibri" w:cs="Calibri"/>
          <w:sz w:val="26"/>
          <w:szCs w:val="26"/>
        </w:rPr>
        <w:t xml:space="preserve"> the facility a</w:t>
      </w:r>
      <w:r w:rsidR="004576B5" w:rsidRPr="007433D4">
        <w:rPr>
          <w:rFonts w:ascii="Calibri" w:hAnsi="Calibri" w:cs="Calibri"/>
          <w:sz w:val="26"/>
          <w:szCs w:val="26"/>
        </w:rPr>
        <w:t xml:space="preserve">round </w:t>
      </w:r>
      <w:r w:rsidR="00F924CF" w:rsidRPr="007433D4">
        <w:rPr>
          <w:rFonts w:ascii="Calibri" w:hAnsi="Calibri" w:cs="Calibri"/>
          <w:sz w:val="26"/>
          <w:szCs w:val="26"/>
        </w:rPr>
        <w:t>1995</w:t>
      </w:r>
      <w:r w:rsidR="0030241B">
        <w:rPr>
          <w:rFonts w:ascii="Calibri" w:hAnsi="Calibri" w:cs="Calibri"/>
          <w:sz w:val="26"/>
          <w:szCs w:val="26"/>
        </w:rPr>
        <w:t xml:space="preserve"> leaving the </w:t>
      </w:r>
      <w:r w:rsidR="00D93B06" w:rsidRPr="007433D4">
        <w:rPr>
          <w:rFonts w:ascii="Calibri" w:hAnsi="Calibri" w:cs="Calibri"/>
          <w:sz w:val="26"/>
          <w:szCs w:val="26"/>
        </w:rPr>
        <w:t>old concrete buttresses</w:t>
      </w:r>
      <w:r w:rsidR="0030241B">
        <w:rPr>
          <w:rFonts w:ascii="Calibri" w:hAnsi="Calibri" w:cs="Calibri"/>
          <w:sz w:val="26"/>
          <w:szCs w:val="26"/>
        </w:rPr>
        <w:t xml:space="preserve"> from t</w:t>
      </w:r>
      <w:r w:rsidR="00D93B06" w:rsidRPr="007433D4">
        <w:rPr>
          <w:rFonts w:ascii="Calibri" w:hAnsi="Calibri" w:cs="Calibri"/>
          <w:sz w:val="26"/>
          <w:szCs w:val="26"/>
        </w:rPr>
        <w:t>he original breakwater.</w:t>
      </w:r>
    </w:p>
    <w:p w14:paraId="0FD07FEC" w14:textId="38FB8D9B" w:rsidR="00F924CF" w:rsidRPr="0030241B" w:rsidRDefault="00F924CF" w:rsidP="00040E8B">
      <w:pPr>
        <w:rPr>
          <w:rFonts w:ascii="Calibri" w:hAnsi="Calibri" w:cs="Calibri"/>
          <w:b/>
          <w:bCs/>
          <w:color w:val="FF0000"/>
          <w:sz w:val="26"/>
          <w:szCs w:val="26"/>
        </w:rPr>
      </w:pPr>
      <w:r w:rsidRPr="007433D4">
        <w:rPr>
          <w:rFonts w:ascii="Calibri" w:hAnsi="Calibri" w:cs="Calibri"/>
          <w:b/>
          <w:bCs/>
          <w:sz w:val="26"/>
          <w:szCs w:val="26"/>
        </w:rPr>
        <w:t>200</w:t>
      </w:r>
      <w:r w:rsidR="0080593D" w:rsidRPr="007433D4">
        <w:rPr>
          <w:rFonts w:ascii="Calibri" w:hAnsi="Calibri" w:cs="Calibri"/>
          <w:b/>
          <w:bCs/>
          <w:sz w:val="26"/>
          <w:szCs w:val="26"/>
        </w:rPr>
        <w:t xml:space="preserve">5 Community Interest </w:t>
      </w:r>
      <w:r w:rsidR="00452C63" w:rsidRPr="007433D4">
        <w:rPr>
          <w:rFonts w:ascii="Calibri" w:hAnsi="Calibri" w:cs="Calibri"/>
          <w:b/>
          <w:bCs/>
          <w:sz w:val="26"/>
          <w:szCs w:val="26"/>
        </w:rPr>
        <w:t>&amp;</w:t>
      </w:r>
      <w:r w:rsidR="004576B5" w:rsidRPr="007433D4">
        <w:rPr>
          <w:rFonts w:ascii="Calibri" w:hAnsi="Calibri" w:cs="Calibri"/>
          <w:b/>
          <w:bCs/>
          <w:sz w:val="26"/>
          <w:szCs w:val="26"/>
        </w:rPr>
        <w:t xml:space="preserve"> </w:t>
      </w:r>
      <w:r w:rsidR="0080593D" w:rsidRPr="007433D4">
        <w:rPr>
          <w:rFonts w:ascii="Calibri" w:hAnsi="Calibri" w:cs="Calibri"/>
          <w:b/>
          <w:bCs/>
          <w:sz w:val="26"/>
          <w:szCs w:val="26"/>
        </w:rPr>
        <w:t xml:space="preserve">Action: </w:t>
      </w:r>
      <w:r w:rsidR="0080593D" w:rsidRPr="007433D4">
        <w:rPr>
          <w:rFonts w:ascii="Calibri" w:hAnsi="Calibri" w:cs="Calibri"/>
          <w:sz w:val="26"/>
          <w:szCs w:val="26"/>
        </w:rPr>
        <w:t xml:space="preserve">Realizing the </w:t>
      </w:r>
      <w:r w:rsidR="00C5435B" w:rsidRPr="007433D4">
        <w:rPr>
          <w:rFonts w:ascii="Calibri" w:hAnsi="Calibri" w:cs="Calibri"/>
          <w:sz w:val="26"/>
          <w:szCs w:val="26"/>
        </w:rPr>
        <w:t xml:space="preserve">Islands </w:t>
      </w:r>
      <w:r w:rsidR="0080593D" w:rsidRPr="007433D4">
        <w:rPr>
          <w:rFonts w:ascii="Calibri" w:hAnsi="Calibri" w:cs="Calibri"/>
          <w:sz w:val="26"/>
          <w:szCs w:val="26"/>
        </w:rPr>
        <w:t xml:space="preserve">need to </w:t>
      </w:r>
      <w:r w:rsidR="00C5435B" w:rsidRPr="007433D4">
        <w:rPr>
          <w:rFonts w:ascii="Calibri" w:hAnsi="Calibri" w:cs="Calibri"/>
          <w:sz w:val="26"/>
          <w:szCs w:val="26"/>
        </w:rPr>
        <w:t xml:space="preserve">have a </w:t>
      </w:r>
      <w:r w:rsidR="00452C63" w:rsidRPr="007433D4">
        <w:rPr>
          <w:rFonts w:ascii="Calibri" w:hAnsi="Calibri" w:cs="Calibri"/>
          <w:sz w:val="26"/>
          <w:szCs w:val="26"/>
        </w:rPr>
        <w:t xml:space="preserve">dock </w:t>
      </w:r>
      <w:r w:rsidR="0080593D" w:rsidRPr="007433D4">
        <w:rPr>
          <w:rFonts w:ascii="Calibri" w:hAnsi="Calibri" w:cs="Calibri"/>
          <w:sz w:val="26"/>
          <w:szCs w:val="26"/>
        </w:rPr>
        <w:t xml:space="preserve"> for boat</w:t>
      </w:r>
      <w:r w:rsidR="004576B5" w:rsidRPr="007433D4">
        <w:rPr>
          <w:rFonts w:ascii="Calibri" w:hAnsi="Calibri" w:cs="Calibri"/>
          <w:sz w:val="26"/>
          <w:szCs w:val="26"/>
        </w:rPr>
        <w:t>s</w:t>
      </w:r>
      <w:r w:rsidR="0080593D" w:rsidRPr="007433D4">
        <w:rPr>
          <w:rFonts w:ascii="Calibri" w:hAnsi="Calibri" w:cs="Calibri"/>
          <w:sz w:val="26"/>
          <w:szCs w:val="26"/>
        </w:rPr>
        <w:t xml:space="preserve"> </w:t>
      </w:r>
      <w:r w:rsidR="00452C63" w:rsidRPr="007433D4">
        <w:rPr>
          <w:rFonts w:ascii="Calibri" w:hAnsi="Calibri" w:cs="Calibri"/>
          <w:sz w:val="26"/>
          <w:szCs w:val="26"/>
        </w:rPr>
        <w:t xml:space="preserve">as well as emergency access. A </w:t>
      </w:r>
      <w:r w:rsidR="00C5435B" w:rsidRPr="007433D4">
        <w:rPr>
          <w:rFonts w:ascii="Calibri" w:hAnsi="Calibri" w:cs="Calibri"/>
          <w:sz w:val="26"/>
          <w:szCs w:val="26"/>
        </w:rPr>
        <w:t xml:space="preserve">new </w:t>
      </w:r>
      <w:r w:rsidR="0080593D" w:rsidRPr="007433D4">
        <w:rPr>
          <w:rFonts w:ascii="Calibri" w:hAnsi="Calibri" w:cs="Calibri"/>
          <w:sz w:val="26"/>
          <w:szCs w:val="26"/>
        </w:rPr>
        <w:t>DIRA Wharf Committee was formed</w:t>
      </w:r>
      <w:r w:rsidR="00D93B06" w:rsidRPr="007433D4">
        <w:rPr>
          <w:rFonts w:ascii="Calibri" w:hAnsi="Calibri" w:cs="Calibri"/>
          <w:sz w:val="26"/>
          <w:szCs w:val="26"/>
        </w:rPr>
        <w:t>,</w:t>
      </w:r>
      <w:r w:rsidR="0080593D" w:rsidRPr="007433D4">
        <w:rPr>
          <w:rFonts w:ascii="Calibri" w:hAnsi="Calibri" w:cs="Calibri"/>
          <w:sz w:val="26"/>
          <w:szCs w:val="26"/>
        </w:rPr>
        <w:t xml:space="preserve"> led by </w:t>
      </w:r>
      <w:r w:rsidR="00913139" w:rsidRPr="007433D4">
        <w:rPr>
          <w:rFonts w:ascii="Calibri" w:hAnsi="Calibri" w:cs="Calibri"/>
          <w:sz w:val="26"/>
          <w:szCs w:val="26"/>
        </w:rPr>
        <w:t xml:space="preserve">resident </w:t>
      </w:r>
      <w:r w:rsidR="0080593D" w:rsidRPr="007433D4">
        <w:rPr>
          <w:rFonts w:ascii="Calibri" w:hAnsi="Calibri" w:cs="Calibri"/>
          <w:sz w:val="26"/>
          <w:szCs w:val="26"/>
        </w:rPr>
        <w:t xml:space="preserve">John Johnston. </w:t>
      </w:r>
      <w:r w:rsidR="0045243D" w:rsidRPr="007433D4">
        <w:rPr>
          <w:rFonts w:ascii="Calibri" w:hAnsi="Calibri" w:cs="Calibri"/>
          <w:sz w:val="26"/>
          <w:szCs w:val="26"/>
        </w:rPr>
        <w:t>DIRA</w:t>
      </w:r>
      <w:r w:rsidR="00C5435B" w:rsidRPr="007433D4">
        <w:rPr>
          <w:rFonts w:ascii="Calibri" w:hAnsi="Calibri" w:cs="Calibri"/>
          <w:sz w:val="26"/>
          <w:szCs w:val="26"/>
        </w:rPr>
        <w:t xml:space="preserve"> approved  the new </w:t>
      </w:r>
      <w:r w:rsidR="0080593D" w:rsidRPr="007433D4">
        <w:rPr>
          <w:rFonts w:ascii="Calibri" w:hAnsi="Calibri" w:cs="Calibri"/>
          <w:sz w:val="26"/>
          <w:szCs w:val="26"/>
        </w:rPr>
        <w:t>committee</w:t>
      </w:r>
      <w:r w:rsidR="00C5435B" w:rsidRPr="007433D4">
        <w:rPr>
          <w:rFonts w:ascii="Calibri" w:hAnsi="Calibri" w:cs="Calibri"/>
          <w:sz w:val="26"/>
          <w:szCs w:val="26"/>
        </w:rPr>
        <w:t xml:space="preserve">’s </w:t>
      </w:r>
      <w:r w:rsidR="00913139" w:rsidRPr="007433D4">
        <w:rPr>
          <w:rFonts w:ascii="Calibri" w:hAnsi="Calibri" w:cs="Calibri"/>
          <w:sz w:val="26"/>
          <w:szCs w:val="26"/>
        </w:rPr>
        <w:t>mandate</w:t>
      </w:r>
      <w:r w:rsidR="00C5435B" w:rsidRPr="007433D4">
        <w:rPr>
          <w:rFonts w:ascii="Calibri" w:hAnsi="Calibri" w:cs="Calibri"/>
          <w:sz w:val="26"/>
          <w:szCs w:val="26"/>
        </w:rPr>
        <w:t>:</w:t>
      </w:r>
      <w:r w:rsidR="0080593D" w:rsidRPr="007433D4">
        <w:rPr>
          <w:rFonts w:ascii="Calibri" w:hAnsi="Calibri" w:cs="Calibri"/>
          <w:b/>
          <w:bCs/>
          <w:sz w:val="26"/>
          <w:szCs w:val="26"/>
        </w:rPr>
        <w:t xml:space="preserve"> </w:t>
      </w:r>
      <w:r w:rsidR="00776340">
        <w:rPr>
          <w:rFonts w:ascii="Calibri" w:hAnsi="Calibri" w:cs="Calibri"/>
          <w:b/>
          <w:bCs/>
          <w:sz w:val="26"/>
          <w:szCs w:val="26"/>
        </w:rPr>
        <w:t>“</w:t>
      </w:r>
      <w:r w:rsidR="0080593D" w:rsidRPr="0030241B">
        <w:rPr>
          <w:rFonts w:ascii="Calibri" w:hAnsi="Calibri" w:cs="Calibri"/>
          <w:b/>
          <w:bCs/>
          <w:color w:val="FF0000"/>
          <w:sz w:val="26"/>
          <w:szCs w:val="26"/>
        </w:rPr>
        <w:t xml:space="preserve">To acquire </w:t>
      </w:r>
      <w:r w:rsidR="00D93B06" w:rsidRPr="0030241B">
        <w:rPr>
          <w:rFonts w:ascii="Calibri" w:hAnsi="Calibri" w:cs="Calibri"/>
          <w:b/>
          <w:bCs/>
          <w:color w:val="FF0000"/>
          <w:sz w:val="26"/>
          <w:szCs w:val="26"/>
        </w:rPr>
        <w:t xml:space="preserve">Denman </w:t>
      </w:r>
      <w:r w:rsidR="0080593D" w:rsidRPr="0030241B">
        <w:rPr>
          <w:rFonts w:ascii="Calibri" w:hAnsi="Calibri" w:cs="Calibri"/>
          <w:b/>
          <w:bCs/>
          <w:color w:val="FF0000"/>
          <w:sz w:val="26"/>
          <w:szCs w:val="26"/>
        </w:rPr>
        <w:t>Water Lot 257</w:t>
      </w:r>
      <w:r w:rsidR="00776340">
        <w:rPr>
          <w:rFonts w:ascii="Calibri" w:hAnsi="Calibri" w:cs="Calibri"/>
          <w:b/>
          <w:bCs/>
          <w:color w:val="FF0000"/>
          <w:sz w:val="26"/>
          <w:szCs w:val="26"/>
        </w:rPr>
        <w:t xml:space="preserve"> “</w:t>
      </w:r>
      <w:r w:rsidR="00D93B06" w:rsidRPr="0030241B">
        <w:rPr>
          <w:rFonts w:ascii="Calibri" w:hAnsi="Calibri" w:cs="Calibri"/>
          <w:b/>
          <w:bCs/>
          <w:color w:val="FF0000"/>
          <w:sz w:val="26"/>
          <w:szCs w:val="26"/>
        </w:rPr>
        <w:t>.</w:t>
      </w:r>
      <w:r w:rsidR="004576B5" w:rsidRPr="0030241B">
        <w:rPr>
          <w:rFonts w:ascii="Calibri" w:hAnsi="Calibri" w:cs="Calibri"/>
          <w:b/>
          <w:bCs/>
          <w:color w:val="FF0000"/>
          <w:sz w:val="26"/>
          <w:szCs w:val="26"/>
        </w:rPr>
        <w:t xml:space="preserve"> </w:t>
      </w:r>
      <w:r w:rsidR="0080593D" w:rsidRPr="0030241B">
        <w:rPr>
          <w:rFonts w:ascii="Calibri" w:hAnsi="Calibri" w:cs="Calibri"/>
          <w:b/>
          <w:bCs/>
          <w:color w:val="FF0000"/>
          <w:sz w:val="26"/>
          <w:szCs w:val="26"/>
        </w:rPr>
        <w:t xml:space="preserve"> </w:t>
      </w:r>
    </w:p>
    <w:p w14:paraId="5ADD54F8" w14:textId="4F017A04" w:rsidR="00913139" w:rsidRPr="007433D4" w:rsidRDefault="00913139" w:rsidP="0080593D">
      <w:pPr>
        <w:rPr>
          <w:rFonts w:ascii="Calibri" w:hAnsi="Calibri" w:cs="Calibri"/>
          <w:b/>
          <w:bCs/>
          <w:sz w:val="26"/>
          <w:szCs w:val="26"/>
        </w:rPr>
      </w:pPr>
      <w:r w:rsidRPr="007433D4">
        <w:rPr>
          <w:rFonts w:ascii="Calibri" w:hAnsi="Calibri" w:cs="Calibri"/>
          <w:b/>
          <w:bCs/>
          <w:sz w:val="26"/>
          <w:szCs w:val="26"/>
        </w:rPr>
        <w:t xml:space="preserve">2006: </w:t>
      </w:r>
      <w:r w:rsidRPr="007433D4">
        <w:rPr>
          <w:rFonts w:ascii="Calibri" w:hAnsi="Calibri" w:cs="Calibri"/>
          <w:sz w:val="26"/>
          <w:szCs w:val="26"/>
        </w:rPr>
        <w:t>The Committee investigated many possibilities including  the water lot being held on behalf of DIRA by CVRD</w:t>
      </w:r>
      <w:r w:rsidR="00776340">
        <w:rPr>
          <w:rFonts w:ascii="Calibri" w:hAnsi="Calibri" w:cs="Calibri"/>
          <w:sz w:val="26"/>
          <w:szCs w:val="26"/>
        </w:rPr>
        <w:t xml:space="preserve"> or Island’s Trust </w:t>
      </w:r>
      <w:r w:rsidRPr="007433D4">
        <w:rPr>
          <w:rFonts w:ascii="Calibri" w:hAnsi="Calibri" w:cs="Calibri"/>
          <w:sz w:val="26"/>
          <w:szCs w:val="26"/>
        </w:rPr>
        <w:t xml:space="preserve"> </w:t>
      </w:r>
      <w:r w:rsidR="000177CA" w:rsidRPr="007433D4">
        <w:rPr>
          <w:rFonts w:ascii="Calibri" w:hAnsi="Calibri" w:cs="Calibri"/>
          <w:sz w:val="26"/>
          <w:szCs w:val="26"/>
        </w:rPr>
        <w:t>(like</w:t>
      </w:r>
      <w:r w:rsidRPr="007433D4">
        <w:rPr>
          <w:rFonts w:ascii="Calibri" w:hAnsi="Calibri" w:cs="Calibri"/>
          <w:sz w:val="26"/>
          <w:szCs w:val="26"/>
        </w:rPr>
        <w:t xml:space="preserve"> Bill Mee Park</w:t>
      </w:r>
      <w:r w:rsidR="00776340">
        <w:rPr>
          <w:rFonts w:ascii="Calibri" w:hAnsi="Calibri" w:cs="Calibri"/>
          <w:sz w:val="26"/>
          <w:szCs w:val="26"/>
        </w:rPr>
        <w:t>) Both</w:t>
      </w:r>
      <w:r w:rsidR="004576B5" w:rsidRPr="007433D4">
        <w:rPr>
          <w:rFonts w:ascii="Calibri" w:hAnsi="Calibri" w:cs="Calibri"/>
          <w:sz w:val="26"/>
          <w:szCs w:val="26"/>
        </w:rPr>
        <w:t xml:space="preserve"> CVRD </w:t>
      </w:r>
      <w:r w:rsidR="00776340">
        <w:rPr>
          <w:rFonts w:ascii="Calibri" w:hAnsi="Calibri" w:cs="Calibri"/>
          <w:sz w:val="26"/>
          <w:szCs w:val="26"/>
        </w:rPr>
        <w:t xml:space="preserve">&amp; Island’s Trust </w:t>
      </w:r>
      <w:r w:rsidR="004576B5" w:rsidRPr="007433D4">
        <w:rPr>
          <w:rFonts w:ascii="Calibri" w:hAnsi="Calibri" w:cs="Calibri"/>
          <w:sz w:val="26"/>
          <w:szCs w:val="26"/>
        </w:rPr>
        <w:t>declined</w:t>
      </w:r>
      <w:r w:rsidR="00452C63" w:rsidRPr="007433D4">
        <w:rPr>
          <w:rFonts w:ascii="Calibri" w:hAnsi="Calibri" w:cs="Calibri"/>
          <w:sz w:val="26"/>
          <w:szCs w:val="26"/>
        </w:rPr>
        <w:t xml:space="preserve"> </w:t>
      </w:r>
      <w:r w:rsidR="007D22CE" w:rsidRPr="007433D4">
        <w:rPr>
          <w:rFonts w:ascii="Calibri" w:hAnsi="Calibri" w:cs="Calibri"/>
          <w:sz w:val="26"/>
          <w:szCs w:val="26"/>
        </w:rPr>
        <w:t>interest,</w:t>
      </w:r>
      <w:r w:rsidR="004576B5" w:rsidRPr="007433D4">
        <w:rPr>
          <w:rFonts w:ascii="Calibri" w:hAnsi="Calibri" w:cs="Calibri"/>
          <w:sz w:val="26"/>
          <w:szCs w:val="26"/>
        </w:rPr>
        <w:t xml:space="preserve"> so the next approach was to </w:t>
      </w:r>
      <w:r w:rsidRPr="007433D4">
        <w:rPr>
          <w:rFonts w:ascii="Calibri" w:hAnsi="Calibri" w:cs="Calibri"/>
          <w:sz w:val="26"/>
          <w:szCs w:val="26"/>
        </w:rPr>
        <w:t xml:space="preserve"> apply to </w:t>
      </w:r>
      <w:r w:rsidR="000818AA" w:rsidRPr="007433D4">
        <w:rPr>
          <w:rFonts w:ascii="Calibri" w:hAnsi="Calibri" w:cs="Calibri"/>
          <w:sz w:val="26"/>
          <w:szCs w:val="26"/>
        </w:rPr>
        <w:t>‘</w:t>
      </w:r>
      <w:r w:rsidRPr="007433D4">
        <w:rPr>
          <w:rFonts w:ascii="Calibri" w:hAnsi="Calibri" w:cs="Calibri"/>
          <w:sz w:val="26"/>
          <w:szCs w:val="26"/>
        </w:rPr>
        <w:t>DFO</w:t>
      </w:r>
      <w:r w:rsidR="000818AA" w:rsidRPr="007433D4">
        <w:rPr>
          <w:rFonts w:ascii="Calibri" w:hAnsi="Calibri" w:cs="Calibri"/>
          <w:sz w:val="26"/>
          <w:szCs w:val="26"/>
        </w:rPr>
        <w:t>’s</w:t>
      </w:r>
      <w:r w:rsidRPr="007433D4">
        <w:rPr>
          <w:rFonts w:ascii="Calibri" w:hAnsi="Calibri" w:cs="Calibri"/>
          <w:sz w:val="26"/>
          <w:szCs w:val="26"/>
        </w:rPr>
        <w:t xml:space="preserve"> Divesture Program</w:t>
      </w:r>
      <w:r w:rsidR="000818AA" w:rsidRPr="007433D4">
        <w:rPr>
          <w:rFonts w:ascii="Calibri" w:hAnsi="Calibri" w:cs="Calibri"/>
          <w:sz w:val="26"/>
          <w:szCs w:val="26"/>
        </w:rPr>
        <w:t xml:space="preserve">’. </w:t>
      </w:r>
      <w:r w:rsidR="00D93B06" w:rsidRPr="007433D4">
        <w:rPr>
          <w:rFonts w:ascii="Calibri" w:hAnsi="Calibri" w:cs="Calibri"/>
          <w:sz w:val="26"/>
          <w:szCs w:val="26"/>
        </w:rPr>
        <w:t xml:space="preserve"> </w:t>
      </w:r>
      <w:r w:rsidR="000818AA" w:rsidRPr="007433D4">
        <w:rPr>
          <w:rFonts w:ascii="Calibri" w:hAnsi="Calibri" w:cs="Calibri"/>
          <w:sz w:val="26"/>
          <w:szCs w:val="26"/>
        </w:rPr>
        <w:t>T</w:t>
      </w:r>
      <w:r w:rsidRPr="007433D4">
        <w:rPr>
          <w:rFonts w:ascii="Calibri" w:hAnsi="Calibri" w:cs="Calibri"/>
          <w:sz w:val="26"/>
          <w:szCs w:val="26"/>
        </w:rPr>
        <w:t>he option of being a</w:t>
      </w:r>
      <w:r w:rsidR="009E65D0" w:rsidRPr="007433D4">
        <w:rPr>
          <w:rFonts w:ascii="Calibri" w:hAnsi="Calibri" w:cs="Calibri"/>
          <w:sz w:val="26"/>
          <w:szCs w:val="26"/>
        </w:rPr>
        <w:t xml:space="preserve"> </w:t>
      </w:r>
      <w:r w:rsidR="000818AA" w:rsidRPr="007433D4">
        <w:rPr>
          <w:rFonts w:ascii="Calibri" w:hAnsi="Calibri" w:cs="Calibri"/>
          <w:sz w:val="26"/>
          <w:szCs w:val="26"/>
        </w:rPr>
        <w:t>t</w:t>
      </w:r>
      <w:r w:rsidR="009E65D0" w:rsidRPr="007433D4">
        <w:rPr>
          <w:rFonts w:ascii="Calibri" w:hAnsi="Calibri" w:cs="Calibri"/>
          <w:sz w:val="26"/>
          <w:szCs w:val="26"/>
        </w:rPr>
        <w:t xml:space="preserve">ax supported </w:t>
      </w:r>
      <w:r w:rsidRPr="007433D4">
        <w:rPr>
          <w:rFonts w:ascii="Calibri" w:hAnsi="Calibri" w:cs="Calibri"/>
          <w:sz w:val="26"/>
          <w:szCs w:val="26"/>
        </w:rPr>
        <w:t xml:space="preserve"> DFO </w:t>
      </w:r>
      <w:r w:rsidR="00776340">
        <w:rPr>
          <w:rFonts w:ascii="Calibri" w:hAnsi="Calibri" w:cs="Calibri"/>
          <w:sz w:val="26"/>
          <w:szCs w:val="26"/>
        </w:rPr>
        <w:t>Dock</w:t>
      </w:r>
      <w:r w:rsidR="000818AA" w:rsidRPr="007433D4">
        <w:rPr>
          <w:rFonts w:ascii="Calibri" w:hAnsi="Calibri" w:cs="Calibri"/>
          <w:sz w:val="26"/>
          <w:szCs w:val="26"/>
        </w:rPr>
        <w:t xml:space="preserve"> (like</w:t>
      </w:r>
      <w:r w:rsidRPr="007433D4">
        <w:rPr>
          <w:rFonts w:ascii="Calibri" w:hAnsi="Calibri" w:cs="Calibri"/>
          <w:sz w:val="26"/>
          <w:szCs w:val="26"/>
        </w:rPr>
        <w:t xml:space="preserve"> Hornby</w:t>
      </w:r>
      <w:r w:rsidR="000818AA" w:rsidRPr="007433D4">
        <w:rPr>
          <w:rFonts w:ascii="Calibri" w:hAnsi="Calibri" w:cs="Calibri"/>
          <w:sz w:val="26"/>
          <w:szCs w:val="26"/>
        </w:rPr>
        <w:t xml:space="preserve">) was no longer </w:t>
      </w:r>
      <w:r w:rsidR="00D93B06" w:rsidRPr="007433D4">
        <w:rPr>
          <w:rFonts w:ascii="Calibri" w:hAnsi="Calibri" w:cs="Calibri"/>
          <w:sz w:val="26"/>
          <w:szCs w:val="26"/>
        </w:rPr>
        <w:t>available</w:t>
      </w:r>
      <w:r w:rsidR="000818AA" w:rsidRPr="007433D4">
        <w:rPr>
          <w:rFonts w:ascii="Calibri" w:hAnsi="Calibri" w:cs="Calibri"/>
          <w:sz w:val="26"/>
          <w:szCs w:val="26"/>
        </w:rPr>
        <w:t xml:space="preserve"> as </w:t>
      </w:r>
      <w:r w:rsidR="00040E8B" w:rsidRPr="007433D4">
        <w:rPr>
          <w:rFonts w:ascii="Calibri" w:hAnsi="Calibri" w:cs="Calibri"/>
          <w:sz w:val="26"/>
          <w:szCs w:val="26"/>
        </w:rPr>
        <w:t xml:space="preserve">there were no </w:t>
      </w:r>
      <w:r w:rsidR="009E65D0" w:rsidRPr="007433D4">
        <w:rPr>
          <w:rFonts w:ascii="Calibri" w:hAnsi="Calibri" w:cs="Calibri"/>
          <w:sz w:val="26"/>
          <w:szCs w:val="26"/>
        </w:rPr>
        <w:t>commercial fishing boats</w:t>
      </w:r>
      <w:r w:rsidR="00765B3D" w:rsidRPr="007433D4">
        <w:rPr>
          <w:rFonts w:ascii="Calibri" w:hAnsi="Calibri" w:cs="Calibri"/>
          <w:sz w:val="26"/>
          <w:szCs w:val="26"/>
        </w:rPr>
        <w:t xml:space="preserve"> left</w:t>
      </w:r>
      <w:r w:rsidR="009E65D0" w:rsidRPr="007433D4">
        <w:rPr>
          <w:rFonts w:ascii="Calibri" w:hAnsi="Calibri" w:cs="Calibri"/>
          <w:sz w:val="26"/>
          <w:szCs w:val="26"/>
        </w:rPr>
        <w:t xml:space="preserve"> on Denman</w:t>
      </w:r>
      <w:r w:rsidR="00452C63" w:rsidRPr="007433D4">
        <w:rPr>
          <w:rFonts w:ascii="Calibri" w:hAnsi="Calibri" w:cs="Calibri"/>
          <w:sz w:val="26"/>
          <w:szCs w:val="26"/>
        </w:rPr>
        <w:t xml:space="preserve"> and</w:t>
      </w:r>
      <w:r w:rsidR="000177CA" w:rsidRPr="007433D4">
        <w:rPr>
          <w:rFonts w:ascii="Calibri" w:hAnsi="Calibri" w:cs="Calibri"/>
          <w:sz w:val="26"/>
          <w:szCs w:val="26"/>
        </w:rPr>
        <w:t xml:space="preserve"> DFO does not </w:t>
      </w:r>
      <w:r w:rsidR="000818AA" w:rsidRPr="007433D4">
        <w:rPr>
          <w:rFonts w:ascii="Calibri" w:hAnsi="Calibri" w:cs="Calibri"/>
          <w:sz w:val="26"/>
          <w:szCs w:val="26"/>
        </w:rPr>
        <w:t>support recreational or emergency dock sites</w:t>
      </w:r>
      <w:r w:rsidR="000177CA" w:rsidRPr="007433D4">
        <w:rPr>
          <w:rFonts w:ascii="Calibri" w:hAnsi="Calibri" w:cs="Calibri"/>
          <w:sz w:val="26"/>
          <w:szCs w:val="26"/>
        </w:rPr>
        <w:t xml:space="preserve">. </w:t>
      </w:r>
      <w:r w:rsidR="00D93B06" w:rsidRPr="007433D4">
        <w:rPr>
          <w:rFonts w:ascii="Calibri" w:hAnsi="Calibri" w:cs="Calibri"/>
          <w:sz w:val="26"/>
          <w:szCs w:val="26"/>
        </w:rPr>
        <w:t xml:space="preserve"> DIRA</w:t>
      </w:r>
      <w:r w:rsidR="008F12F6">
        <w:rPr>
          <w:rFonts w:ascii="Calibri" w:hAnsi="Calibri" w:cs="Calibri"/>
          <w:sz w:val="26"/>
          <w:szCs w:val="26"/>
        </w:rPr>
        <w:t>’s</w:t>
      </w:r>
      <w:r w:rsidR="00356870" w:rsidRPr="007433D4">
        <w:rPr>
          <w:rFonts w:ascii="Calibri" w:hAnsi="Calibri" w:cs="Calibri"/>
          <w:sz w:val="26"/>
          <w:szCs w:val="26"/>
        </w:rPr>
        <w:t xml:space="preserve"> (only)</w:t>
      </w:r>
      <w:r w:rsidR="000177CA" w:rsidRPr="007433D4">
        <w:rPr>
          <w:rFonts w:ascii="Calibri" w:hAnsi="Calibri" w:cs="Calibri"/>
          <w:sz w:val="26"/>
          <w:szCs w:val="26"/>
        </w:rPr>
        <w:t xml:space="preserve"> option was to negotiate a </w:t>
      </w:r>
      <w:r w:rsidR="00452C63" w:rsidRPr="007433D4">
        <w:rPr>
          <w:rFonts w:ascii="Calibri" w:hAnsi="Calibri" w:cs="Calibri"/>
          <w:sz w:val="26"/>
          <w:szCs w:val="26"/>
        </w:rPr>
        <w:t>divestiture</w:t>
      </w:r>
      <w:r w:rsidR="000177CA" w:rsidRPr="007433D4">
        <w:rPr>
          <w:rFonts w:ascii="Calibri" w:hAnsi="Calibri" w:cs="Calibri"/>
          <w:sz w:val="26"/>
          <w:szCs w:val="26"/>
        </w:rPr>
        <w:t xml:space="preserve"> pkg from DFO </w:t>
      </w:r>
      <w:r w:rsidR="00356870" w:rsidRPr="007433D4">
        <w:rPr>
          <w:rFonts w:ascii="Calibri" w:hAnsi="Calibri" w:cs="Calibri"/>
          <w:sz w:val="26"/>
          <w:szCs w:val="26"/>
        </w:rPr>
        <w:t>to</w:t>
      </w:r>
      <w:r w:rsidR="00D93B06" w:rsidRPr="007433D4">
        <w:rPr>
          <w:rFonts w:ascii="Calibri" w:hAnsi="Calibri" w:cs="Calibri"/>
          <w:sz w:val="26"/>
          <w:szCs w:val="26"/>
        </w:rPr>
        <w:t xml:space="preserve"> manage </w:t>
      </w:r>
      <w:r w:rsidR="000177CA" w:rsidRPr="007433D4">
        <w:rPr>
          <w:rFonts w:ascii="Calibri" w:hAnsi="Calibri" w:cs="Calibri"/>
          <w:sz w:val="26"/>
          <w:szCs w:val="26"/>
        </w:rPr>
        <w:t xml:space="preserve">a dock </w:t>
      </w:r>
      <w:r w:rsidR="00D93B06" w:rsidRPr="007433D4">
        <w:rPr>
          <w:rFonts w:ascii="Calibri" w:hAnsi="Calibri" w:cs="Calibri"/>
          <w:sz w:val="26"/>
          <w:szCs w:val="26"/>
        </w:rPr>
        <w:t xml:space="preserve">site as </w:t>
      </w:r>
      <w:r w:rsidR="00776340">
        <w:rPr>
          <w:rFonts w:ascii="Calibri" w:hAnsi="Calibri" w:cs="Calibri"/>
          <w:sz w:val="26"/>
          <w:szCs w:val="26"/>
        </w:rPr>
        <w:t>a</w:t>
      </w:r>
      <w:r w:rsidR="00452C63" w:rsidRPr="007433D4">
        <w:rPr>
          <w:rFonts w:ascii="Calibri" w:hAnsi="Calibri" w:cs="Calibri"/>
          <w:sz w:val="26"/>
          <w:szCs w:val="26"/>
        </w:rPr>
        <w:t xml:space="preserve"> </w:t>
      </w:r>
      <w:r w:rsidR="00D93B06" w:rsidRPr="007433D4">
        <w:rPr>
          <w:rFonts w:ascii="Calibri" w:hAnsi="Calibri" w:cs="Calibri"/>
          <w:sz w:val="26"/>
          <w:szCs w:val="26"/>
        </w:rPr>
        <w:t xml:space="preserve"> </w:t>
      </w:r>
      <w:r w:rsidR="000177CA" w:rsidRPr="007433D4">
        <w:rPr>
          <w:rFonts w:ascii="Calibri" w:hAnsi="Calibri" w:cs="Calibri"/>
          <w:sz w:val="26"/>
          <w:szCs w:val="26"/>
        </w:rPr>
        <w:t>‘</w:t>
      </w:r>
      <w:r w:rsidR="007D22CE" w:rsidRPr="007433D4">
        <w:rPr>
          <w:rFonts w:ascii="Calibri" w:hAnsi="Calibri" w:cs="Calibri"/>
          <w:sz w:val="26"/>
          <w:szCs w:val="26"/>
        </w:rPr>
        <w:t>nontax</w:t>
      </w:r>
      <w:r w:rsidR="00D93B06" w:rsidRPr="007433D4">
        <w:rPr>
          <w:rFonts w:ascii="Calibri" w:hAnsi="Calibri" w:cs="Calibri"/>
          <w:sz w:val="26"/>
          <w:szCs w:val="26"/>
        </w:rPr>
        <w:t xml:space="preserve"> supported</w:t>
      </w:r>
      <w:r w:rsidR="0045243D" w:rsidRPr="007433D4">
        <w:rPr>
          <w:rFonts w:ascii="Calibri" w:hAnsi="Calibri" w:cs="Calibri"/>
          <w:sz w:val="26"/>
          <w:szCs w:val="26"/>
        </w:rPr>
        <w:t xml:space="preserve"> private</w:t>
      </w:r>
      <w:r w:rsidR="00D93B06" w:rsidRPr="007433D4">
        <w:rPr>
          <w:rFonts w:ascii="Calibri" w:hAnsi="Calibri" w:cs="Calibri"/>
          <w:sz w:val="26"/>
          <w:szCs w:val="26"/>
        </w:rPr>
        <w:t xml:space="preserve"> tenure</w:t>
      </w:r>
      <w:r w:rsidR="0045243D" w:rsidRPr="007433D4">
        <w:rPr>
          <w:rFonts w:ascii="Calibri" w:hAnsi="Calibri" w:cs="Calibri"/>
          <w:sz w:val="26"/>
          <w:szCs w:val="26"/>
        </w:rPr>
        <w:t>’</w:t>
      </w:r>
      <w:r w:rsidR="00D93B06" w:rsidRPr="007433D4">
        <w:rPr>
          <w:rFonts w:ascii="Calibri" w:hAnsi="Calibri" w:cs="Calibri"/>
          <w:sz w:val="26"/>
          <w:szCs w:val="26"/>
        </w:rPr>
        <w:t>.</w:t>
      </w:r>
      <w:r w:rsidR="009E65D0" w:rsidRPr="007433D4">
        <w:rPr>
          <w:rFonts w:ascii="Calibri" w:hAnsi="Calibri" w:cs="Calibri"/>
          <w:sz w:val="26"/>
          <w:szCs w:val="26"/>
        </w:rPr>
        <w:t xml:space="preserve"> </w:t>
      </w:r>
      <w:r w:rsidR="00AE2DA5" w:rsidRPr="007433D4">
        <w:rPr>
          <w:rFonts w:ascii="Calibri" w:hAnsi="Calibri" w:cs="Calibri"/>
          <w:b/>
          <w:bCs/>
          <w:sz w:val="26"/>
          <w:szCs w:val="26"/>
        </w:rPr>
        <w:t xml:space="preserve"> </w:t>
      </w:r>
      <w:r w:rsidR="009E65D0" w:rsidRPr="007433D4">
        <w:rPr>
          <w:rFonts w:ascii="Calibri" w:hAnsi="Calibri" w:cs="Calibri"/>
          <w:b/>
          <w:bCs/>
          <w:sz w:val="26"/>
          <w:szCs w:val="26"/>
        </w:rPr>
        <w:t xml:space="preserve"> </w:t>
      </w:r>
    </w:p>
    <w:p w14:paraId="05460066" w14:textId="67B6F5A5" w:rsidR="00AE2DA5" w:rsidRPr="007433D4" w:rsidRDefault="00AE2DA5" w:rsidP="00040E8B">
      <w:pPr>
        <w:rPr>
          <w:rFonts w:ascii="Calibri" w:hAnsi="Calibri" w:cs="Calibri"/>
          <w:sz w:val="26"/>
          <w:szCs w:val="26"/>
        </w:rPr>
      </w:pPr>
      <w:r w:rsidRPr="007433D4">
        <w:rPr>
          <w:rFonts w:ascii="Calibri" w:hAnsi="Calibri" w:cs="Calibri"/>
          <w:b/>
          <w:bCs/>
          <w:sz w:val="26"/>
          <w:szCs w:val="26"/>
        </w:rPr>
        <w:t xml:space="preserve">2007 Creating a Management Plan &amp; Community </w:t>
      </w:r>
      <w:r w:rsidR="000818AA" w:rsidRPr="007433D4">
        <w:rPr>
          <w:rFonts w:ascii="Calibri" w:hAnsi="Calibri" w:cs="Calibri"/>
          <w:b/>
          <w:bCs/>
          <w:sz w:val="26"/>
          <w:szCs w:val="26"/>
        </w:rPr>
        <w:t>Survey</w:t>
      </w:r>
      <w:r w:rsidRPr="007433D4">
        <w:rPr>
          <w:rFonts w:ascii="Calibri" w:hAnsi="Calibri" w:cs="Calibri"/>
          <w:b/>
          <w:bCs/>
          <w:sz w:val="26"/>
          <w:szCs w:val="26"/>
        </w:rPr>
        <w:t xml:space="preserve">: </w:t>
      </w:r>
      <w:r w:rsidRPr="007433D4">
        <w:rPr>
          <w:rFonts w:ascii="Calibri" w:hAnsi="Calibri" w:cs="Calibri"/>
          <w:sz w:val="26"/>
          <w:szCs w:val="26"/>
        </w:rPr>
        <w:t xml:space="preserve">To comply </w:t>
      </w:r>
      <w:r w:rsidR="000177CA" w:rsidRPr="007433D4">
        <w:rPr>
          <w:rFonts w:ascii="Calibri" w:hAnsi="Calibri" w:cs="Calibri"/>
          <w:sz w:val="26"/>
          <w:szCs w:val="26"/>
        </w:rPr>
        <w:t xml:space="preserve">and make application for </w:t>
      </w:r>
      <w:r w:rsidRPr="007433D4">
        <w:rPr>
          <w:rFonts w:ascii="Calibri" w:hAnsi="Calibri" w:cs="Calibri"/>
          <w:sz w:val="26"/>
          <w:szCs w:val="26"/>
        </w:rPr>
        <w:t xml:space="preserve"> DFO Divestiture program, the Committee </w:t>
      </w:r>
      <w:r w:rsidR="00776340">
        <w:rPr>
          <w:rFonts w:ascii="Calibri" w:hAnsi="Calibri" w:cs="Calibri"/>
          <w:sz w:val="26"/>
          <w:szCs w:val="26"/>
        </w:rPr>
        <w:t xml:space="preserve">was required </w:t>
      </w:r>
      <w:r w:rsidRPr="007433D4">
        <w:rPr>
          <w:rFonts w:ascii="Calibri" w:hAnsi="Calibri" w:cs="Calibri"/>
          <w:sz w:val="26"/>
          <w:szCs w:val="26"/>
        </w:rPr>
        <w:t xml:space="preserve">to </w:t>
      </w:r>
      <w:r w:rsidR="00356870" w:rsidRPr="007433D4">
        <w:rPr>
          <w:rFonts w:ascii="Calibri" w:hAnsi="Calibri" w:cs="Calibri"/>
          <w:sz w:val="26"/>
          <w:szCs w:val="26"/>
        </w:rPr>
        <w:t>c</w:t>
      </w:r>
      <w:r w:rsidRPr="007433D4">
        <w:rPr>
          <w:rFonts w:ascii="Calibri" w:hAnsi="Calibri" w:cs="Calibri"/>
          <w:sz w:val="26"/>
          <w:szCs w:val="26"/>
        </w:rPr>
        <w:t>reate a</w:t>
      </w:r>
      <w:r w:rsidR="00356870" w:rsidRPr="007433D4">
        <w:rPr>
          <w:rFonts w:ascii="Calibri" w:hAnsi="Calibri" w:cs="Calibri"/>
          <w:sz w:val="26"/>
          <w:szCs w:val="26"/>
        </w:rPr>
        <w:t xml:space="preserve"> ‘</w:t>
      </w:r>
      <w:r w:rsidRPr="007433D4">
        <w:rPr>
          <w:rFonts w:ascii="Calibri" w:hAnsi="Calibri" w:cs="Calibri"/>
          <w:sz w:val="26"/>
          <w:szCs w:val="26"/>
        </w:rPr>
        <w:t>Management</w:t>
      </w:r>
      <w:r w:rsidR="000818AA" w:rsidRPr="007433D4">
        <w:rPr>
          <w:rFonts w:ascii="Calibri" w:hAnsi="Calibri" w:cs="Calibri"/>
          <w:sz w:val="26"/>
          <w:szCs w:val="26"/>
        </w:rPr>
        <w:t xml:space="preserve"> </w:t>
      </w:r>
      <w:r w:rsidRPr="007433D4">
        <w:rPr>
          <w:rFonts w:ascii="Calibri" w:hAnsi="Calibri" w:cs="Calibri"/>
          <w:sz w:val="26"/>
          <w:szCs w:val="26"/>
        </w:rPr>
        <w:t>Plan</w:t>
      </w:r>
      <w:r w:rsidR="00356870" w:rsidRPr="007433D4">
        <w:rPr>
          <w:rFonts w:ascii="Calibri" w:hAnsi="Calibri" w:cs="Calibri"/>
          <w:sz w:val="26"/>
          <w:szCs w:val="26"/>
        </w:rPr>
        <w:t>’.</w:t>
      </w:r>
      <w:r w:rsidRPr="007433D4">
        <w:rPr>
          <w:rFonts w:ascii="Calibri" w:hAnsi="Calibri" w:cs="Calibri"/>
          <w:sz w:val="26"/>
          <w:szCs w:val="26"/>
        </w:rPr>
        <w:t xml:space="preserve">   </w:t>
      </w:r>
      <w:r w:rsidR="000177CA" w:rsidRPr="007433D4">
        <w:rPr>
          <w:rFonts w:ascii="Calibri" w:hAnsi="Calibri" w:cs="Calibri"/>
          <w:sz w:val="26"/>
          <w:szCs w:val="26"/>
        </w:rPr>
        <w:t>T</w:t>
      </w:r>
      <w:r w:rsidRPr="007433D4">
        <w:rPr>
          <w:rFonts w:ascii="Calibri" w:hAnsi="Calibri" w:cs="Calibri"/>
          <w:sz w:val="26"/>
          <w:szCs w:val="26"/>
        </w:rPr>
        <w:t xml:space="preserve">he committee  created a Denman  survey </w:t>
      </w:r>
      <w:r w:rsidR="008C0DC8" w:rsidRPr="007433D4">
        <w:rPr>
          <w:rFonts w:ascii="Calibri" w:hAnsi="Calibri" w:cs="Calibri"/>
          <w:sz w:val="26"/>
          <w:szCs w:val="26"/>
        </w:rPr>
        <w:t xml:space="preserve"> which </w:t>
      </w:r>
      <w:r w:rsidRPr="007433D4">
        <w:rPr>
          <w:rFonts w:ascii="Calibri" w:hAnsi="Calibri" w:cs="Calibri"/>
          <w:sz w:val="26"/>
          <w:szCs w:val="26"/>
        </w:rPr>
        <w:t xml:space="preserve">showed overwhelming community support </w:t>
      </w:r>
      <w:r w:rsidRPr="007433D4">
        <w:rPr>
          <w:rFonts w:ascii="Calibri" w:hAnsi="Calibri" w:cs="Calibri"/>
          <w:b/>
          <w:bCs/>
          <w:sz w:val="26"/>
          <w:szCs w:val="26"/>
        </w:rPr>
        <w:t>The  Dock Committee</w:t>
      </w:r>
      <w:r w:rsidR="000818AA" w:rsidRPr="007433D4">
        <w:rPr>
          <w:rFonts w:ascii="Calibri" w:hAnsi="Calibri" w:cs="Calibri"/>
          <w:b/>
          <w:bCs/>
          <w:sz w:val="26"/>
          <w:szCs w:val="26"/>
        </w:rPr>
        <w:t xml:space="preserve"> prepared a ‘Management </w:t>
      </w:r>
      <w:r w:rsidRPr="007433D4">
        <w:rPr>
          <w:rFonts w:ascii="Calibri" w:hAnsi="Calibri" w:cs="Calibri"/>
          <w:b/>
          <w:bCs/>
          <w:sz w:val="26"/>
          <w:szCs w:val="26"/>
        </w:rPr>
        <w:t>Plan</w:t>
      </w:r>
      <w:r w:rsidR="000818AA" w:rsidRPr="007433D4">
        <w:rPr>
          <w:rFonts w:ascii="Calibri" w:hAnsi="Calibri" w:cs="Calibri"/>
          <w:b/>
          <w:bCs/>
          <w:sz w:val="26"/>
          <w:szCs w:val="26"/>
        </w:rPr>
        <w:t>’</w:t>
      </w:r>
      <w:r w:rsidRPr="007433D4">
        <w:rPr>
          <w:rFonts w:ascii="Calibri" w:hAnsi="Calibri" w:cs="Calibri"/>
          <w:b/>
          <w:bCs/>
          <w:sz w:val="26"/>
          <w:szCs w:val="26"/>
        </w:rPr>
        <w:t xml:space="preserve"> </w:t>
      </w:r>
      <w:r w:rsidR="00776340">
        <w:rPr>
          <w:rFonts w:ascii="Calibri" w:hAnsi="Calibri" w:cs="Calibri"/>
          <w:b/>
          <w:bCs/>
          <w:sz w:val="26"/>
          <w:szCs w:val="26"/>
        </w:rPr>
        <w:t xml:space="preserve">to be </w:t>
      </w:r>
      <w:r w:rsidRPr="007433D4">
        <w:rPr>
          <w:rFonts w:ascii="Calibri" w:hAnsi="Calibri" w:cs="Calibri"/>
          <w:b/>
          <w:bCs/>
          <w:sz w:val="26"/>
          <w:szCs w:val="26"/>
        </w:rPr>
        <w:t xml:space="preserve"> presented and passed by the DIRA Membership</w:t>
      </w:r>
      <w:r w:rsidR="009E65D0" w:rsidRPr="007433D4">
        <w:rPr>
          <w:rFonts w:ascii="Calibri" w:hAnsi="Calibri" w:cs="Calibri"/>
          <w:b/>
          <w:bCs/>
          <w:sz w:val="26"/>
          <w:szCs w:val="26"/>
        </w:rPr>
        <w:t xml:space="preserve"> </w:t>
      </w:r>
      <w:r w:rsidR="007D22CE" w:rsidRPr="007433D4">
        <w:rPr>
          <w:rFonts w:ascii="Calibri" w:hAnsi="Calibri" w:cs="Calibri"/>
          <w:b/>
          <w:bCs/>
          <w:sz w:val="26"/>
          <w:szCs w:val="26"/>
        </w:rPr>
        <w:t>June</w:t>
      </w:r>
      <w:r w:rsidR="00356870" w:rsidRPr="007433D4">
        <w:rPr>
          <w:rFonts w:ascii="Calibri" w:hAnsi="Calibri" w:cs="Calibri"/>
          <w:b/>
          <w:bCs/>
          <w:sz w:val="26"/>
          <w:szCs w:val="26"/>
        </w:rPr>
        <w:t xml:space="preserve"> 2007</w:t>
      </w:r>
      <w:r w:rsidR="00452C63" w:rsidRPr="007433D4">
        <w:rPr>
          <w:rFonts w:ascii="Calibri" w:hAnsi="Calibri" w:cs="Calibri"/>
          <w:b/>
          <w:bCs/>
          <w:sz w:val="26"/>
          <w:szCs w:val="26"/>
        </w:rPr>
        <w:t xml:space="preserve"> </w:t>
      </w:r>
      <w:r w:rsidR="00040E8B" w:rsidRPr="007433D4">
        <w:rPr>
          <w:rFonts w:ascii="Calibri" w:hAnsi="Calibri" w:cs="Calibri"/>
          <w:b/>
          <w:bCs/>
          <w:sz w:val="26"/>
          <w:szCs w:val="26"/>
        </w:rPr>
        <w:t>.</w:t>
      </w:r>
    </w:p>
    <w:p w14:paraId="1BF08F94" w14:textId="77777777" w:rsidR="008C0DC8" w:rsidRDefault="008C0DC8" w:rsidP="000F6686">
      <w:pPr>
        <w:pStyle w:val="HTMLAddress"/>
        <w:rPr>
          <w:rFonts w:ascii="Calibri" w:hAnsi="Calibri" w:cs="Calibri"/>
          <w:b/>
          <w:bCs/>
          <w:sz w:val="28"/>
          <w:szCs w:val="28"/>
        </w:rPr>
      </w:pPr>
    </w:p>
    <w:p w14:paraId="22138559" w14:textId="77777777" w:rsidR="007D22CE" w:rsidRDefault="00AE2DA5" w:rsidP="000F6686">
      <w:pPr>
        <w:pStyle w:val="HTMLAddress"/>
        <w:rPr>
          <w:rFonts w:ascii="Calibri" w:hAnsi="Calibri" w:cs="Calibri"/>
          <w:sz w:val="26"/>
          <w:szCs w:val="26"/>
          <w:lang w:eastAsia="ja-JP"/>
        </w:rPr>
      </w:pPr>
      <w:r w:rsidRPr="007433D4">
        <w:rPr>
          <w:rFonts w:ascii="Calibri" w:hAnsi="Calibri" w:cs="Calibri"/>
          <w:b/>
          <w:bCs/>
          <w:sz w:val="26"/>
          <w:szCs w:val="26"/>
        </w:rPr>
        <w:t xml:space="preserve">2008: </w:t>
      </w:r>
      <w:r w:rsidR="00AD1862" w:rsidRPr="007433D4">
        <w:rPr>
          <w:rFonts w:ascii="Calibri" w:hAnsi="Calibri" w:cs="Calibri"/>
          <w:b/>
          <w:bCs/>
          <w:sz w:val="26"/>
          <w:szCs w:val="26"/>
        </w:rPr>
        <w:t xml:space="preserve">DFO </w:t>
      </w:r>
      <w:r w:rsidR="000177CA" w:rsidRPr="007433D4">
        <w:rPr>
          <w:rFonts w:ascii="Calibri" w:hAnsi="Calibri" w:cs="Calibri"/>
          <w:b/>
          <w:bCs/>
          <w:sz w:val="26"/>
          <w:szCs w:val="26"/>
        </w:rPr>
        <w:t>Environmental Assessment</w:t>
      </w:r>
      <w:r w:rsidR="00AD1862" w:rsidRPr="007433D4">
        <w:rPr>
          <w:rFonts w:ascii="Calibri" w:hAnsi="Calibri" w:cs="Calibri"/>
          <w:b/>
          <w:bCs/>
          <w:sz w:val="26"/>
          <w:szCs w:val="26"/>
        </w:rPr>
        <w:t xml:space="preserve"> </w:t>
      </w:r>
      <w:r w:rsidR="00B809B4" w:rsidRPr="007433D4">
        <w:rPr>
          <w:rFonts w:ascii="Calibri" w:hAnsi="Calibri" w:cs="Calibri"/>
          <w:b/>
          <w:bCs/>
          <w:sz w:val="26"/>
          <w:szCs w:val="26"/>
        </w:rPr>
        <w:t>&amp; S</w:t>
      </w:r>
      <w:r w:rsidR="00AD1862" w:rsidRPr="007433D4">
        <w:rPr>
          <w:rFonts w:ascii="Calibri" w:hAnsi="Calibri" w:cs="Calibri"/>
          <w:b/>
          <w:bCs/>
          <w:sz w:val="26"/>
          <w:szCs w:val="26"/>
        </w:rPr>
        <w:t xml:space="preserve">earching for </w:t>
      </w:r>
      <w:r w:rsidR="00B809B4" w:rsidRPr="007433D4">
        <w:rPr>
          <w:rFonts w:ascii="Calibri" w:hAnsi="Calibri" w:cs="Calibri"/>
          <w:b/>
          <w:bCs/>
          <w:sz w:val="26"/>
          <w:szCs w:val="26"/>
        </w:rPr>
        <w:t>F</w:t>
      </w:r>
      <w:r w:rsidR="00AD1862" w:rsidRPr="007433D4">
        <w:rPr>
          <w:rFonts w:ascii="Calibri" w:hAnsi="Calibri" w:cs="Calibri"/>
          <w:b/>
          <w:bCs/>
          <w:sz w:val="26"/>
          <w:szCs w:val="26"/>
        </w:rPr>
        <w:t xml:space="preserve">unding: </w:t>
      </w:r>
      <w:r w:rsidR="000177CA" w:rsidRPr="007433D4">
        <w:rPr>
          <w:rFonts w:ascii="Calibri" w:hAnsi="Calibri" w:cs="Calibri"/>
          <w:b/>
          <w:bCs/>
          <w:sz w:val="26"/>
          <w:szCs w:val="26"/>
        </w:rPr>
        <w:t xml:space="preserve"> </w:t>
      </w:r>
      <w:r w:rsidR="009E65D0" w:rsidRPr="007433D4">
        <w:rPr>
          <w:rFonts w:ascii="Calibri" w:hAnsi="Calibri" w:cs="Calibri"/>
          <w:sz w:val="26"/>
          <w:szCs w:val="26"/>
        </w:rPr>
        <w:t xml:space="preserve">The </w:t>
      </w:r>
      <w:r w:rsidR="00CF6C89" w:rsidRPr="007433D4">
        <w:rPr>
          <w:rFonts w:ascii="Calibri" w:hAnsi="Calibri" w:cs="Calibri"/>
          <w:sz w:val="26"/>
          <w:szCs w:val="26"/>
        </w:rPr>
        <w:t xml:space="preserve">Committee continued with </w:t>
      </w:r>
      <w:r w:rsidR="000F6686" w:rsidRPr="007433D4">
        <w:rPr>
          <w:rFonts w:ascii="Calibri" w:hAnsi="Calibri" w:cs="Calibri"/>
          <w:sz w:val="26"/>
          <w:szCs w:val="26"/>
        </w:rPr>
        <w:t xml:space="preserve">negotiations with </w:t>
      </w:r>
      <w:r w:rsidR="00CF6C89" w:rsidRPr="007433D4">
        <w:rPr>
          <w:rFonts w:ascii="Calibri" w:hAnsi="Calibri" w:cs="Calibri"/>
          <w:sz w:val="26"/>
          <w:szCs w:val="26"/>
        </w:rPr>
        <w:t>DFO</w:t>
      </w:r>
      <w:r w:rsidR="000F6686" w:rsidRPr="007433D4">
        <w:rPr>
          <w:rFonts w:ascii="Calibri" w:hAnsi="Calibri" w:cs="Calibri"/>
          <w:sz w:val="26"/>
          <w:szCs w:val="26"/>
        </w:rPr>
        <w:t xml:space="preserve"> &amp; Integrated land Management</w:t>
      </w:r>
      <w:r w:rsidR="00CF6C89" w:rsidRPr="007433D4">
        <w:rPr>
          <w:rFonts w:ascii="Calibri" w:hAnsi="Calibri" w:cs="Calibri"/>
          <w:sz w:val="26"/>
          <w:szCs w:val="26"/>
        </w:rPr>
        <w:t xml:space="preserve">  for transfer of </w:t>
      </w:r>
      <w:r w:rsidR="000177CA" w:rsidRPr="007433D4">
        <w:rPr>
          <w:rFonts w:ascii="Calibri" w:hAnsi="Calibri" w:cs="Calibri"/>
          <w:sz w:val="26"/>
          <w:szCs w:val="26"/>
        </w:rPr>
        <w:t>W</w:t>
      </w:r>
      <w:r w:rsidR="00CF6C89" w:rsidRPr="007433D4">
        <w:rPr>
          <w:rFonts w:ascii="Calibri" w:hAnsi="Calibri" w:cs="Calibri"/>
          <w:sz w:val="26"/>
          <w:szCs w:val="26"/>
        </w:rPr>
        <w:t xml:space="preserve">ater </w:t>
      </w:r>
      <w:r w:rsidR="000177CA" w:rsidRPr="007433D4">
        <w:rPr>
          <w:rFonts w:ascii="Calibri" w:hAnsi="Calibri" w:cs="Calibri"/>
          <w:sz w:val="26"/>
          <w:szCs w:val="26"/>
        </w:rPr>
        <w:t>L</w:t>
      </w:r>
      <w:r w:rsidR="00CF6C89" w:rsidRPr="007433D4">
        <w:rPr>
          <w:rFonts w:ascii="Calibri" w:hAnsi="Calibri" w:cs="Calibri"/>
          <w:sz w:val="26"/>
          <w:szCs w:val="26"/>
        </w:rPr>
        <w:t>ot 257</w:t>
      </w:r>
      <w:r w:rsidR="000177CA" w:rsidRPr="007433D4">
        <w:rPr>
          <w:rFonts w:ascii="Calibri" w:hAnsi="Calibri" w:cs="Calibri"/>
          <w:sz w:val="26"/>
          <w:szCs w:val="26"/>
        </w:rPr>
        <w:t xml:space="preserve">. </w:t>
      </w:r>
      <w:r w:rsidR="000F6686" w:rsidRPr="007433D4">
        <w:rPr>
          <w:rFonts w:ascii="Calibri" w:hAnsi="Calibri" w:cs="Calibri"/>
          <w:sz w:val="26"/>
          <w:szCs w:val="26"/>
        </w:rPr>
        <w:t xml:space="preserve">DFO </w:t>
      </w:r>
      <w:r w:rsidR="000818AA" w:rsidRPr="007433D4">
        <w:rPr>
          <w:rFonts w:ascii="Calibri" w:hAnsi="Calibri" w:cs="Calibri"/>
          <w:sz w:val="26"/>
          <w:szCs w:val="26"/>
          <w:lang w:eastAsia="ja-JP"/>
        </w:rPr>
        <w:t xml:space="preserve">required </w:t>
      </w:r>
      <w:r w:rsidR="00AD1862" w:rsidRPr="007433D4">
        <w:rPr>
          <w:rFonts w:ascii="Calibri" w:hAnsi="Calibri" w:cs="Calibri"/>
          <w:sz w:val="26"/>
          <w:szCs w:val="26"/>
          <w:lang w:eastAsia="ja-JP"/>
        </w:rPr>
        <w:t xml:space="preserve">an </w:t>
      </w:r>
    </w:p>
    <w:p w14:paraId="392D69D5" w14:textId="77777777" w:rsidR="007D22CE" w:rsidRDefault="007D22CE" w:rsidP="000F6686">
      <w:pPr>
        <w:pStyle w:val="HTMLAddress"/>
        <w:rPr>
          <w:rFonts w:ascii="Calibri" w:hAnsi="Calibri" w:cs="Calibri"/>
          <w:sz w:val="26"/>
          <w:szCs w:val="26"/>
          <w:lang w:eastAsia="ja-JP"/>
        </w:rPr>
      </w:pPr>
    </w:p>
    <w:p w14:paraId="15081ADF" w14:textId="61EF6CCA" w:rsidR="000F6686" w:rsidRPr="007433D4" w:rsidRDefault="000818AA" w:rsidP="000F6686">
      <w:pPr>
        <w:pStyle w:val="HTMLAddress"/>
        <w:rPr>
          <w:rFonts w:ascii="Calibri" w:hAnsi="Calibri" w:cs="Calibri"/>
          <w:sz w:val="26"/>
          <w:szCs w:val="26"/>
        </w:rPr>
      </w:pPr>
      <w:r w:rsidRPr="007433D4">
        <w:rPr>
          <w:rFonts w:ascii="Calibri" w:hAnsi="Calibri" w:cs="Calibri"/>
          <w:sz w:val="26"/>
          <w:szCs w:val="26"/>
          <w:lang w:eastAsia="ja-JP"/>
        </w:rPr>
        <w:t xml:space="preserve">environmental assessment of the </w:t>
      </w:r>
      <w:r w:rsidR="00CF6C89" w:rsidRPr="007433D4">
        <w:rPr>
          <w:rFonts w:ascii="Calibri" w:hAnsi="Calibri" w:cs="Calibri"/>
          <w:sz w:val="26"/>
          <w:szCs w:val="26"/>
          <w:lang w:eastAsia="ja-JP"/>
        </w:rPr>
        <w:t>site</w:t>
      </w:r>
      <w:r w:rsidR="00AD1862" w:rsidRPr="007433D4">
        <w:rPr>
          <w:rFonts w:ascii="Calibri" w:hAnsi="Calibri" w:cs="Calibri"/>
          <w:sz w:val="26"/>
          <w:szCs w:val="26"/>
          <w:lang w:eastAsia="ja-JP"/>
        </w:rPr>
        <w:t xml:space="preserve"> which </w:t>
      </w:r>
      <w:r w:rsidRPr="007433D4">
        <w:rPr>
          <w:rFonts w:ascii="Calibri" w:hAnsi="Calibri" w:cs="Calibri"/>
          <w:sz w:val="26"/>
          <w:szCs w:val="26"/>
          <w:lang w:eastAsia="ja-JP"/>
        </w:rPr>
        <w:t>requir</w:t>
      </w:r>
      <w:r w:rsidR="00AD1862" w:rsidRPr="007433D4">
        <w:rPr>
          <w:rFonts w:ascii="Calibri" w:hAnsi="Calibri" w:cs="Calibri"/>
          <w:sz w:val="26"/>
          <w:szCs w:val="26"/>
          <w:lang w:eastAsia="ja-JP"/>
        </w:rPr>
        <w:t xml:space="preserve">ed </w:t>
      </w:r>
      <w:r w:rsidR="00CF6C89" w:rsidRPr="007433D4">
        <w:rPr>
          <w:rFonts w:ascii="Calibri" w:hAnsi="Calibri" w:cs="Calibri"/>
          <w:sz w:val="26"/>
          <w:szCs w:val="26"/>
          <w:lang w:eastAsia="ja-JP"/>
        </w:rPr>
        <w:t xml:space="preserve">inspection by a biologist </w:t>
      </w:r>
      <w:r w:rsidR="00356870" w:rsidRPr="007433D4">
        <w:rPr>
          <w:rFonts w:ascii="Calibri" w:hAnsi="Calibri" w:cs="Calibri"/>
          <w:sz w:val="26"/>
          <w:szCs w:val="26"/>
          <w:lang w:eastAsia="ja-JP"/>
        </w:rPr>
        <w:t xml:space="preserve">to create a </w:t>
      </w:r>
      <w:r w:rsidR="00B809B4" w:rsidRPr="007433D4">
        <w:rPr>
          <w:rFonts w:ascii="Calibri" w:hAnsi="Calibri" w:cs="Calibri"/>
          <w:sz w:val="26"/>
          <w:szCs w:val="26"/>
          <w:lang w:eastAsia="ja-JP"/>
        </w:rPr>
        <w:t>habitat protection</w:t>
      </w:r>
      <w:r w:rsidR="00AD1862" w:rsidRPr="007433D4">
        <w:rPr>
          <w:rFonts w:ascii="Calibri" w:hAnsi="Calibri" w:cs="Calibri"/>
          <w:sz w:val="26"/>
          <w:szCs w:val="26"/>
          <w:lang w:eastAsia="ja-JP"/>
        </w:rPr>
        <w:t xml:space="preserve"> plan</w:t>
      </w:r>
      <w:r w:rsidR="00356870" w:rsidRPr="007433D4">
        <w:rPr>
          <w:rFonts w:ascii="Calibri" w:hAnsi="Calibri" w:cs="Calibri"/>
          <w:sz w:val="26"/>
          <w:szCs w:val="26"/>
          <w:lang w:eastAsia="ja-JP"/>
        </w:rPr>
        <w:t xml:space="preserve"> for both the intertidal as well as the upper area of the site.</w:t>
      </w:r>
      <w:r w:rsidR="00CF6C89" w:rsidRPr="007433D4">
        <w:rPr>
          <w:rFonts w:ascii="Calibri" w:hAnsi="Calibri" w:cs="Calibri"/>
          <w:sz w:val="26"/>
          <w:szCs w:val="26"/>
          <w:lang w:eastAsia="ja-JP"/>
        </w:rPr>
        <w:t xml:space="preserve"> </w:t>
      </w:r>
      <w:r w:rsidR="000F6686" w:rsidRPr="007433D4">
        <w:rPr>
          <w:rFonts w:ascii="Calibri" w:hAnsi="Calibri" w:cs="Calibri"/>
          <w:sz w:val="26"/>
          <w:szCs w:val="26"/>
          <w:lang w:eastAsia="ja-JP"/>
        </w:rPr>
        <w:t xml:space="preserve">The committee </w:t>
      </w:r>
      <w:r w:rsidR="00CF6C89" w:rsidRPr="007433D4">
        <w:rPr>
          <w:rFonts w:ascii="Calibri" w:hAnsi="Calibri" w:cs="Calibri"/>
          <w:sz w:val="26"/>
          <w:szCs w:val="26"/>
          <w:lang w:eastAsia="ja-JP"/>
        </w:rPr>
        <w:t xml:space="preserve"> applied </w:t>
      </w:r>
      <w:r w:rsidR="0045243D" w:rsidRPr="007433D4">
        <w:rPr>
          <w:rFonts w:ascii="Calibri" w:hAnsi="Calibri" w:cs="Calibri"/>
          <w:sz w:val="26"/>
          <w:szCs w:val="26"/>
          <w:lang w:eastAsia="ja-JP"/>
        </w:rPr>
        <w:t>to</w:t>
      </w:r>
      <w:r w:rsidR="00CF6C89" w:rsidRPr="007433D4">
        <w:rPr>
          <w:rFonts w:ascii="Calibri" w:hAnsi="Calibri" w:cs="Calibri"/>
          <w:sz w:val="26"/>
          <w:szCs w:val="26"/>
          <w:lang w:eastAsia="ja-JP"/>
        </w:rPr>
        <w:t xml:space="preserve"> Comox Va</w:t>
      </w:r>
      <w:r w:rsidR="000F6686" w:rsidRPr="007433D4">
        <w:rPr>
          <w:rFonts w:ascii="Calibri" w:hAnsi="Calibri" w:cs="Calibri"/>
          <w:sz w:val="26"/>
          <w:szCs w:val="26"/>
          <w:lang w:eastAsia="ja-JP"/>
        </w:rPr>
        <w:t xml:space="preserve">lley </w:t>
      </w:r>
      <w:r w:rsidR="00CF6C89" w:rsidRPr="007433D4">
        <w:rPr>
          <w:rFonts w:ascii="Calibri" w:hAnsi="Calibri" w:cs="Calibri"/>
          <w:sz w:val="26"/>
          <w:szCs w:val="26"/>
          <w:lang w:eastAsia="ja-JP"/>
        </w:rPr>
        <w:t>Foundation</w:t>
      </w:r>
      <w:r w:rsidR="0045243D" w:rsidRPr="007433D4">
        <w:rPr>
          <w:rFonts w:ascii="Calibri" w:hAnsi="Calibri" w:cs="Calibri"/>
          <w:sz w:val="26"/>
          <w:szCs w:val="26"/>
          <w:lang w:eastAsia="ja-JP"/>
        </w:rPr>
        <w:t xml:space="preserve">, receiving a </w:t>
      </w:r>
      <w:r w:rsidR="00CF6C89" w:rsidRPr="007433D4">
        <w:rPr>
          <w:rFonts w:ascii="Calibri" w:hAnsi="Calibri" w:cs="Calibri"/>
          <w:sz w:val="26"/>
          <w:szCs w:val="26"/>
          <w:lang w:eastAsia="ja-JP"/>
        </w:rPr>
        <w:t xml:space="preserve">grant of </w:t>
      </w:r>
      <w:r w:rsidR="00F85660" w:rsidRPr="007433D4">
        <w:rPr>
          <w:rFonts w:ascii="Calibri" w:hAnsi="Calibri" w:cs="Calibri"/>
          <w:sz w:val="26"/>
          <w:szCs w:val="26"/>
          <w:lang w:eastAsia="ja-JP"/>
        </w:rPr>
        <w:t>$ 8,500.00 but</w:t>
      </w:r>
      <w:r w:rsidR="00765B3D" w:rsidRPr="007433D4">
        <w:rPr>
          <w:rFonts w:ascii="Calibri" w:hAnsi="Calibri" w:cs="Calibri"/>
          <w:sz w:val="26"/>
          <w:szCs w:val="26"/>
          <w:lang w:eastAsia="ja-JP"/>
        </w:rPr>
        <w:t xml:space="preserve"> </w:t>
      </w:r>
      <w:r w:rsidR="00AD1862" w:rsidRPr="007433D4">
        <w:rPr>
          <w:rFonts w:ascii="Calibri" w:hAnsi="Calibri" w:cs="Calibri"/>
          <w:sz w:val="26"/>
          <w:szCs w:val="26"/>
          <w:lang w:eastAsia="ja-JP"/>
        </w:rPr>
        <w:t xml:space="preserve">continued looking for major </w:t>
      </w:r>
      <w:r w:rsidR="009E65D0" w:rsidRPr="007433D4">
        <w:rPr>
          <w:rFonts w:ascii="Calibri" w:hAnsi="Calibri" w:cs="Calibri"/>
          <w:sz w:val="26"/>
          <w:szCs w:val="26"/>
          <w:lang w:eastAsia="ja-JP"/>
        </w:rPr>
        <w:t xml:space="preserve"> funding  sources</w:t>
      </w:r>
      <w:r w:rsidR="0045243D" w:rsidRPr="007433D4">
        <w:rPr>
          <w:rFonts w:ascii="Calibri" w:hAnsi="Calibri" w:cs="Calibri"/>
          <w:sz w:val="26"/>
          <w:szCs w:val="26"/>
          <w:lang w:eastAsia="ja-JP"/>
        </w:rPr>
        <w:t xml:space="preserve">. Local </w:t>
      </w:r>
      <w:r w:rsidR="00D93B06" w:rsidRPr="007433D4">
        <w:rPr>
          <w:rFonts w:ascii="Calibri" w:hAnsi="Calibri" w:cs="Calibri"/>
          <w:sz w:val="26"/>
          <w:szCs w:val="26"/>
          <w:lang w:eastAsia="ja-JP"/>
        </w:rPr>
        <w:t>fundraising</w:t>
      </w:r>
      <w:r w:rsidR="0045243D" w:rsidRPr="007433D4">
        <w:rPr>
          <w:rFonts w:ascii="Calibri" w:hAnsi="Calibri" w:cs="Calibri"/>
          <w:sz w:val="26"/>
          <w:szCs w:val="26"/>
          <w:lang w:eastAsia="ja-JP"/>
        </w:rPr>
        <w:t xml:space="preserve"> on </w:t>
      </w:r>
      <w:r w:rsidR="007433D4" w:rsidRPr="007433D4">
        <w:rPr>
          <w:rFonts w:ascii="Calibri" w:hAnsi="Calibri" w:cs="Calibri"/>
          <w:sz w:val="26"/>
          <w:szCs w:val="26"/>
          <w:lang w:eastAsia="ja-JP"/>
        </w:rPr>
        <w:t>the island</w:t>
      </w:r>
      <w:r w:rsidR="0045243D" w:rsidRPr="007433D4">
        <w:rPr>
          <w:rFonts w:ascii="Calibri" w:hAnsi="Calibri" w:cs="Calibri"/>
          <w:sz w:val="26"/>
          <w:szCs w:val="26"/>
          <w:lang w:eastAsia="ja-JP"/>
        </w:rPr>
        <w:t xml:space="preserve"> included a c</w:t>
      </w:r>
      <w:r w:rsidR="00356870" w:rsidRPr="007433D4">
        <w:rPr>
          <w:rFonts w:ascii="Calibri" w:hAnsi="Calibri" w:cs="Calibri"/>
          <w:sz w:val="26"/>
          <w:szCs w:val="26"/>
        </w:rPr>
        <w:t xml:space="preserve">ommunity </w:t>
      </w:r>
      <w:r w:rsidR="0045243D" w:rsidRPr="007433D4">
        <w:rPr>
          <w:rFonts w:ascii="Calibri" w:hAnsi="Calibri" w:cs="Calibri"/>
          <w:sz w:val="26"/>
          <w:szCs w:val="26"/>
        </w:rPr>
        <w:t>r</w:t>
      </w:r>
      <w:r w:rsidR="00356870" w:rsidRPr="007433D4">
        <w:rPr>
          <w:rFonts w:ascii="Calibri" w:hAnsi="Calibri" w:cs="Calibri"/>
          <w:sz w:val="26"/>
          <w:szCs w:val="26"/>
        </w:rPr>
        <w:t>affle,</w:t>
      </w:r>
      <w:r w:rsidR="0045243D" w:rsidRPr="007433D4">
        <w:rPr>
          <w:rFonts w:ascii="Calibri" w:hAnsi="Calibri" w:cs="Calibri"/>
          <w:sz w:val="26"/>
          <w:szCs w:val="26"/>
        </w:rPr>
        <w:t xml:space="preserve"> selling </w:t>
      </w:r>
      <w:r w:rsidR="00356870" w:rsidRPr="007433D4">
        <w:rPr>
          <w:rFonts w:ascii="Calibri" w:hAnsi="Calibri" w:cs="Calibri"/>
          <w:sz w:val="26"/>
          <w:szCs w:val="26"/>
        </w:rPr>
        <w:t xml:space="preserve"> </w:t>
      </w:r>
      <w:r w:rsidR="00B809B4" w:rsidRPr="007433D4">
        <w:rPr>
          <w:rFonts w:ascii="Calibri" w:hAnsi="Calibri" w:cs="Calibri"/>
          <w:sz w:val="26"/>
          <w:szCs w:val="26"/>
        </w:rPr>
        <w:t xml:space="preserve">loads of </w:t>
      </w:r>
      <w:r w:rsidR="00F85660" w:rsidRPr="007433D4">
        <w:rPr>
          <w:rFonts w:ascii="Calibri" w:hAnsi="Calibri" w:cs="Calibri"/>
          <w:sz w:val="26"/>
          <w:szCs w:val="26"/>
        </w:rPr>
        <w:t>firewood</w:t>
      </w:r>
      <w:r w:rsidR="0045243D" w:rsidRPr="007433D4">
        <w:rPr>
          <w:rFonts w:ascii="Calibri" w:hAnsi="Calibri" w:cs="Calibri"/>
          <w:sz w:val="26"/>
          <w:szCs w:val="26"/>
        </w:rPr>
        <w:t xml:space="preserve"> etc.</w:t>
      </w:r>
    </w:p>
    <w:p w14:paraId="32B457B0" w14:textId="77777777" w:rsidR="00356870" w:rsidRPr="007433D4" w:rsidRDefault="00356870" w:rsidP="000F6686">
      <w:pPr>
        <w:pStyle w:val="HTMLAddress"/>
        <w:rPr>
          <w:rFonts w:ascii="Calibri" w:hAnsi="Calibri" w:cs="Calibri"/>
          <w:b/>
          <w:bCs/>
          <w:sz w:val="26"/>
          <w:szCs w:val="26"/>
        </w:rPr>
      </w:pPr>
    </w:p>
    <w:p w14:paraId="5D7F52C3" w14:textId="6511709E" w:rsidR="0048464D" w:rsidRPr="007433D4" w:rsidRDefault="009E65D0" w:rsidP="000F6686">
      <w:pPr>
        <w:pStyle w:val="HTMLAddress"/>
        <w:rPr>
          <w:rFonts w:ascii="Calibri" w:hAnsi="Calibri" w:cs="Calibri"/>
          <w:sz w:val="26"/>
          <w:szCs w:val="26"/>
        </w:rPr>
      </w:pPr>
      <w:r w:rsidRPr="007433D4">
        <w:rPr>
          <w:rFonts w:ascii="Calibri" w:hAnsi="Calibri" w:cs="Calibri"/>
          <w:b/>
          <w:bCs/>
          <w:sz w:val="26"/>
          <w:szCs w:val="26"/>
        </w:rPr>
        <w:t>2009</w:t>
      </w:r>
      <w:r w:rsidR="0048464D" w:rsidRPr="007433D4">
        <w:rPr>
          <w:rFonts w:ascii="Calibri" w:hAnsi="Calibri" w:cs="Calibri"/>
          <w:b/>
          <w:bCs/>
          <w:sz w:val="26"/>
          <w:szCs w:val="26"/>
        </w:rPr>
        <w:t>:</w:t>
      </w:r>
      <w:r w:rsidR="00356870" w:rsidRPr="007433D4">
        <w:rPr>
          <w:rFonts w:ascii="Calibri" w:hAnsi="Calibri" w:cs="Calibri"/>
          <w:b/>
          <w:bCs/>
          <w:sz w:val="26"/>
          <w:szCs w:val="26"/>
        </w:rPr>
        <w:t xml:space="preserve"> </w:t>
      </w:r>
      <w:r w:rsidR="0048464D" w:rsidRPr="007433D4">
        <w:rPr>
          <w:rFonts w:ascii="Calibri" w:hAnsi="Calibri" w:cs="Calibri"/>
          <w:b/>
          <w:bCs/>
          <w:sz w:val="26"/>
          <w:szCs w:val="26"/>
        </w:rPr>
        <w:t xml:space="preserve">Official DFO </w:t>
      </w:r>
      <w:r w:rsidR="00765B3D" w:rsidRPr="007433D4">
        <w:rPr>
          <w:rFonts w:ascii="Calibri" w:hAnsi="Calibri" w:cs="Calibri"/>
          <w:b/>
          <w:bCs/>
          <w:sz w:val="26"/>
          <w:szCs w:val="26"/>
        </w:rPr>
        <w:t>announcement</w:t>
      </w:r>
      <w:r w:rsidR="0048464D" w:rsidRPr="007433D4">
        <w:rPr>
          <w:rFonts w:ascii="Calibri" w:hAnsi="Calibri" w:cs="Calibri"/>
          <w:b/>
          <w:bCs/>
          <w:sz w:val="26"/>
          <w:szCs w:val="26"/>
        </w:rPr>
        <w:t xml:space="preserve"> of </w:t>
      </w:r>
      <w:r w:rsidR="00765B3D" w:rsidRPr="007433D4">
        <w:rPr>
          <w:rFonts w:ascii="Calibri" w:hAnsi="Calibri" w:cs="Calibri"/>
          <w:b/>
          <w:bCs/>
          <w:sz w:val="26"/>
          <w:szCs w:val="26"/>
        </w:rPr>
        <w:t>‘</w:t>
      </w:r>
      <w:r w:rsidR="0048464D" w:rsidRPr="007433D4">
        <w:rPr>
          <w:rFonts w:ascii="Calibri" w:hAnsi="Calibri" w:cs="Calibri"/>
          <w:b/>
          <w:bCs/>
          <w:sz w:val="26"/>
          <w:szCs w:val="26"/>
        </w:rPr>
        <w:t>Divestiture of Lot 257</w:t>
      </w:r>
      <w:r w:rsidR="00EA421E" w:rsidRPr="007433D4">
        <w:rPr>
          <w:rFonts w:ascii="Calibri" w:hAnsi="Calibri" w:cs="Calibri"/>
          <w:b/>
          <w:bCs/>
          <w:sz w:val="26"/>
          <w:szCs w:val="26"/>
        </w:rPr>
        <w:t>’</w:t>
      </w:r>
      <w:r w:rsidR="00AD1862" w:rsidRPr="007433D4">
        <w:rPr>
          <w:rFonts w:ascii="Calibri" w:hAnsi="Calibri" w:cs="Calibri"/>
          <w:b/>
          <w:bCs/>
          <w:sz w:val="26"/>
          <w:szCs w:val="26"/>
        </w:rPr>
        <w:t xml:space="preserve"> </w:t>
      </w:r>
      <w:r w:rsidR="0048464D" w:rsidRPr="00776340">
        <w:rPr>
          <w:rFonts w:ascii="Calibri" w:hAnsi="Calibri" w:cs="Calibri"/>
          <w:sz w:val="26"/>
          <w:szCs w:val="26"/>
        </w:rPr>
        <w:t xml:space="preserve">with a </w:t>
      </w:r>
      <w:r w:rsidR="00F85660" w:rsidRPr="00776340">
        <w:rPr>
          <w:rFonts w:ascii="Calibri" w:hAnsi="Calibri" w:cs="Calibri"/>
          <w:sz w:val="26"/>
          <w:szCs w:val="26"/>
        </w:rPr>
        <w:t>onetime</w:t>
      </w:r>
      <w:r w:rsidR="0048464D" w:rsidRPr="00776340">
        <w:rPr>
          <w:rFonts w:ascii="Calibri" w:hAnsi="Calibri" w:cs="Calibri"/>
          <w:sz w:val="26"/>
          <w:szCs w:val="26"/>
        </w:rPr>
        <w:t xml:space="preserve"> grant payment of $75000</w:t>
      </w:r>
      <w:r w:rsidR="00AD1862" w:rsidRPr="00776340">
        <w:rPr>
          <w:rFonts w:ascii="Calibri" w:hAnsi="Calibri" w:cs="Calibri"/>
          <w:sz w:val="26"/>
          <w:szCs w:val="26"/>
        </w:rPr>
        <w:t xml:space="preserve"> (Aug 2009)</w:t>
      </w:r>
      <w:r w:rsidR="0048464D" w:rsidRPr="00776340">
        <w:rPr>
          <w:rFonts w:ascii="Calibri" w:hAnsi="Calibri" w:cs="Calibri"/>
          <w:sz w:val="26"/>
          <w:szCs w:val="26"/>
        </w:rPr>
        <w:t xml:space="preserve">. </w:t>
      </w:r>
      <w:r w:rsidR="00C451A9" w:rsidRPr="00776340">
        <w:rPr>
          <w:rFonts w:ascii="Calibri" w:hAnsi="Calibri" w:cs="Calibri"/>
          <w:sz w:val="26"/>
          <w:szCs w:val="26"/>
        </w:rPr>
        <w:t>DFO</w:t>
      </w:r>
      <w:r w:rsidR="00EA421E" w:rsidRPr="00776340">
        <w:rPr>
          <w:rFonts w:ascii="Calibri" w:hAnsi="Calibri" w:cs="Calibri"/>
          <w:sz w:val="26"/>
          <w:szCs w:val="26"/>
        </w:rPr>
        <w:t xml:space="preserve"> also</w:t>
      </w:r>
      <w:r w:rsidR="00AD1862" w:rsidRPr="00776340">
        <w:rPr>
          <w:rFonts w:ascii="Calibri" w:hAnsi="Calibri" w:cs="Calibri"/>
          <w:sz w:val="26"/>
          <w:szCs w:val="26"/>
        </w:rPr>
        <w:t xml:space="preserve"> </w:t>
      </w:r>
      <w:r w:rsidR="00C451A9" w:rsidRPr="00776340">
        <w:rPr>
          <w:rFonts w:ascii="Calibri" w:hAnsi="Calibri" w:cs="Calibri"/>
          <w:sz w:val="26"/>
          <w:szCs w:val="26"/>
        </w:rPr>
        <w:t>issue</w:t>
      </w:r>
      <w:r w:rsidR="00776340">
        <w:rPr>
          <w:rFonts w:ascii="Calibri" w:hAnsi="Calibri" w:cs="Calibri"/>
          <w:sz w:val="26"/>
          <w:szCs w:val="26"/>
        </w:rPr>
        <w:t>d</w:t>
      </w:r>
      <w:r w:rsidR="00356870" w:rsidRPr="00776340">
        <w:rPr>
          <w:rFonts w:ascii="Calibri" w:hAnsi="Calibri" w:cs="Calibri"/>
          <w:sz w:val="26"/>
          <w:szCs w:val="26"/>
        </w:rPr>
        <w:t xml:space="preserve"> an</w:t>
      </w:r>
      <w:r w:rsidR="00C451A9" w:rsidRPr="00776340">
        <w:rPr>
          <w:rFonts w:ascii="Calibri" w:hAnsi="Calibri" w:cs="Calibri"/>
          <w:sz w:val="26"/>
          <w:szCs w:val="26"/>
        </w:rPr>
        <w:t xml:space="preserve"> ‘Authorization for works for Undertaking Affecting Fish Habitat</w:t>
      </w:r>
      <w:r w:rsidR="00427B23" w:rsidRPr="00776340">
        <w:rPr>
          <w:rFonts w:ascii="Calibri" w:hAnsi="Calibri" w:cs="Calibri"/>
          <w:sz w:val="26"/>
          <w:szCs w:val="26"/>
        </w:rPr>
        <w:t xml:space="preserve">’ which required DIRA provide a $15,000. environmental bond to be held in the </w:t>
      </w:r>
      <w:r w:rsidR="00F85660" w:rsidRPr="00776340">
        <w:rPr>
          <w:rFonts w:ascii="Calibri" w:hAnsi="Calibri" w:cs="Calibri"/>
          <w:sz w:val="26"/>
          <w:szCs w:val="26"/>
        </w:rPr>
        <w:t xml:space="preserve">bank </w:t>
      </w:r>
      <w:r w:rsidR="00776340">
        <w:rPr>
          <w:rFonts w:ascii="Calibri" w:hAnsi="Calibri" w:cs="Calibri"/>
          <w:sz w:val="26"/>
          <w:szCs w:val="26"/>
        </w:rPr>
        <w:t xml:space="preserve">as well as </w:t>
      </w:r>
      <w:r w:rsidR="00427B23" w:rsidRPr="00776340">
        <w:rPr>
          <w:rFonts w:ascii="Calibri" w:hAnsi="Calibri" w:cs="Calibri"/>
          <w:sz w:val="26"/>
          <w:szCs w:val="26"/>
        </w:rPr>
        <w:t xml:space="preserve"> undertake a habitat monitoring program with annual site inspections</w:t>
      </w:r>
      <w:r w:rsidR="00EA421E" w:rsidRPr="00776340">
        <w:rPr>
          <w:rFonts w:ascii="Calibri" w:hAnsi="Calibri" w:cs="Calibri"/>
          <w:sz w:val="26"/>
          <w:szCs w:val="26"/>
        </w:rPr>
        <w:t>.</w:t>
      </w:r>
      <w:r w:rsidR="00427B23" w:rsidRPr="007433D4">
        <w:rPr>
          <w:rFonts w:ascii="Calibri" w:hAnsi="Calibri" w:cs="Calibri"/>
          <w:sz w:val="26"/>
          <w:szCs w:val="26"/>
        </w:rPr>
        <w:t xml:space="preserve"> </w:t>
      </w:r>
      <w:r w:rsidR="0048464D" w:rsidRPr="007433D4">
        <w:rPr>
          <w:rFonts w:ascii="Calibri" w:hAnsi="Calibri" w:cs="Calibri"/>
          <w:sz w:val="26"/>
          <w:szCs w:val="26"/>
        </w:rPr>
        <w:t>D</w:t>
      </w:r>
      <w:r w:rsidR="00427B23" w:rsidRPr="007433D4">
        <w:rPr>
          <w:rFonts w:ascii="Calibri" w:hAnsi="Calibri" w:cs="Calibri"/>
          <w:sz w:val="26"/>
          <w:szCs w:val="26"/>
        </w:rPr>
        <w:t xml:space="preserve">FO </w:t>
      </w:r>
      <w:r w:rsidR="00EA421E" w:rsidRPr="007433D4">
        <w:rPr>
          <w:rFonts w:ascii="Calibri" w:hAnsi="Calibri" w:cs="Calibri"/>
          <w:sz w:val="26"/>
          <w:szCs w:val="26"/>
        </w:rPr>
        <w:t xml:space="preserve">also </w:t>
      </w:r>
      <w:r w:rsidR="0048464D" w:rsidRPr="007433D4">
        <w:rPr>
          <w:rFonts w:ascii="Calibri" w:hAnsi="Calibri" w:cs="Calibri"/>
          <w:sz w:val="26"/>
          <w:szCs w:val="26"/>
        </w:rPr>
        <w:t>require</w:t>
      </w:r>
      <w:r w:rsidR="004634A8" w:rsidRPr="007433D4">
        <w:rPr>
          <w:rFonts w:ascii="Calibri" w:hAnsi="Calibri" w:cs="Calibri"/>
          <w:sz w:val="26"/>
          <w:szCs w:val="26"/>
        </w:rPr>
        <w:t>d</w:t>
      </w:r>
      <w:r w:rsidR="0048464D" w:rsidRPr="007433D4">
        <w:rPr>
          <w:rFonts w:ascii="Calibri" w:hAnsi="Calibri" w:cs="Calibri"/>
          <w:sz w:val="26"/>
          <w:szCs w:val="26"/>
        </w:rPr>
        <w:t xml:space="preserve"> a letter from DIRA confirming responsibility for </w:t>
      </w:r>
      <w:r w:rsidR="00765B3D" w:rsidRPr="007433D4">
        <w:rPr>
          <w:rFonts w:ascii="Calibri" w:hAnsi="Calibri" w:cs="Calibri"/>
          <w:sz w:val="26"/>
          <w:szCs w:val="26"/>
        </w:rPr>
        <w:t>the site and adherence to the</w:t>
      </w:r>
      <w:r w:rsidR="0048464D" w:rsidRPr="007433D4">
        <w:rPr>
          <w:rFonts w:ascii="Calibri" w:hAnsi="Calibri" w:cs="Calibri"/>
          <w:sz w:val="26"/>
          <w:szCs w:val="26"/>
        </w:rPr>
        <w:t xml:space="preserve"> </w:t>
      </w:r>
      <w:r w:rsidR="00EA421E" w:rsidRPr="007433D4">
        <w:rPr>
          <w:rFonts w:ascii="Calibri" w:hAnsi="Calibri" w:cs="Calibri"/>
          <w:sz w:val="26"/>
          <w:szCs w:val="26"/>
        </w:rPr>
        <w:t>DIRA M</w:t>
      </w:r>
      <w:r w:rsidR="0048464D" w:rsidRPr="007433D4">
        <w:rPr>
          <w:rFonts w:ascii="Calibri" w:hAnsi="Calibri" w:cs="Calibri"/>
          <w:sz w:val="26"/>
          <w:szCs w:val="26"/>
        </w:rPr>
        <w:t xml:space="preserve">anagement </w:t>
      </w:r>
      <w:r w:rsidR="00EA421E" w:rsidRPr="007433D4">
        <w:rPr>
          <w:rFonts w:ascii="Calibri" w:hAnsi="Calibri" w:cs="Calibri"/>
          <w:sz w:val="26"/>
          <w:szCs w:val="26"/>
        </w:rPr>
        <w:t>P</w:t>
      </w:r>
      <w:r w:rsidR="0048464D" w:rsidRPr="007433D4">
        <w:rPr>
          <w:rFonts w:ascii="Calibri" w:hAnsi="Calibri" w:cs="Calibri"/>
          <w:sz w:val="26"/>
          <w:szCs w:val="26"/>
        </w:rPr>
        <w:t xml:space="preserve">lan. </w:t>
      </w:r>
      <w:r w:rsidR="004634A8" w:rsidRPr="007433D4">
        <w:rPr>
          <w:rFonts w:ascii="Calibri" w:hAnsi="Calibri" w:cs="Calibri"/>
          <w:b/>
          <w:bCs/>
          <w:sz w:val="26"/>
          <w:szCs w:val="26"/>
        </w:rPr>
        <w:t>Integrated Land Management</w:t>
      </w:r>
      <w:r w:rsidR="004634A8" w:rsidRPr="007433D4">
        <w:rPr>
          <w:rFonts w:ascii="Calibri" w:hAnsi="Calibri" w:cs="Calibri"/>
          <w:sz w:val="26"/>
          <w:szCs w:val="26"/>
        </w:rPr>
        <w:t xml:space="preserve"> issue</w:t>
      </w:r>
      <w:r w:rsidR="00765B3D" w:rsidRPr="007433D4">
        <w:rPr>
          <w:rFonts w:ascii="Calibri" w:hAnsi="Calibri" w:cs="Calibri"/>
          <w:sz w:val="26"/>
          <w:szCs w:val="26"/>
        </w:rPr>
        <w:t xml:space="preserve">d </w:t>
      </w:r>
      <w:r w:rsidR="004634A8" w:rsidRPr="007433D4">
        <w:rPr>
          <w:rFonts w:ascii="Calibri" w:hAnsi="Calibri" w:cs="Calibri"/>
          <w:sz w:val="26"/>
          <w:szCs w:val="26"/>
        </w:rPr>
        <w:t>DIRA a ‘Temporary Use Permit‘</w:t>
      </w:r>
      <w:r w:rsidR="00765B3D" w:rsidRPr="007433D4">
        <w:rPr>
          <w:rFonts w:ascii="Calibri" w:hAnsi="Calibri" w:cs="Calibri"/>
          <w:sz w:val="26"/>
          <w:szCs w:val="26"/>
        </w:rPr>
        <w:t xml:space="preserve"> </w:t>
      </w:r>
      <w:r w:rsidR="004634A8" w:rsidRPr="007433D4">
        <w:rPr>
          <w:rFonts w:ascii="Calibri" w:hAnsi="Calibri" w:cs="Calibri"/>
          <w:sz w:val="26"/>
          <w:szCs w:val="26"/>
        </w:rPr>
        <w:t xml:space="preserve">for Water Lot 257 further to approval </w:t>
      </w:r>
      <w:r w:rsidR="00356870" w:rsidRPr="007433D4">
        <w:rPr>
          <w:rFonts w:ascii="Calibri" w:hAnsi="Calibri" w:cs="Calibri"/>
          <w:sz w:val="26"/>
          <w:szCs w:val="26"/>
        </w:rPr>
        <w:t>and issue of all</w:t>
      </w:r>
      <w:r w:rsidR="00765B3D" w:rsidRPr="007433D4">
        <w:rPr>
          <w:rFonts w:ascii="Calibri" w:hAnsi="Calibri" w:cs="Calibri"/>
          <w:sz w:val="26"/>
          <w:szCs w:val="26"/>
        </w:rPr>
        <w:t xml:space="preserve"> permits </w:t>
      </w:r>
      <w:r w:rsidR="004634A8" w:rsidRPr="007433D4">
        <w:rPr>
          <w:rFonts w:ascii="Calibri" w:hAnsi="Calibri" w:cs="Calibri"/>
          <w:sz w:val="26"/>
          <w:szCs w:val="26"/>
        </w:rPr>
        <w:t>(</w:t>
      </w:r>
      <w:r w:rsidR="00F85660" w:rsidRPr="007433D4">
        <w:rPr>
          <w:rFonts w:ascii="Calibri" w:hAnsi="Calibri" w:cs="Calibri"/>
          <w:sz w:val="26"/>
          <w:szCs w:val="26"/>
        </w:rPr>
        <w:t>TELUS</w:t>
      </w:r>
      <w:r w:rsidR="00C451A9" w:rsidRPr="007433D4">
        <w:rPr>
          <w:rFonts w:ascii="Calibri" w:hAnsi="Calibri" w:cs="Calibri"/>
          <w:sz w:val="26"/>
          <w:szCs w:val="26"/>
        </w:rPr>
        <w:t>,  Dept of Highways, Islands Trust, Navigable Waters, F</w:t>
      </w:r>
      <w:r w:rsidR="00765B3D" w:rsidRPr="007433D4">
        <w:rPr>
          <w:rFonts w:ascii="Calibri" w:hAnsi="Calibri" w:cs="Calibri"/>
          <w:sz w:val="26"/>
          <w:szCs w:val="26"/>
        </w:rPr>
        <w:t>Ns</w:t>
      </w:r>
      <w:r w:rsidR="00776340">
        <w:rPr>
          <w:rFonts w:ascii="Calibri" w:hAnsi="Calibri" w:cs="Calibri"/>
          <w:sz w:val="26"/>
          <w:szCs w:val="26"/>
        </w:rPr>
        <w:t xml:space="preserve"> DF</w:t>
      </w:r>
      <w:r w:rsidR="008F12F6">
        <w:rPr>
          <w:rFonts w:ascii="Calibri" w:hAnsi="Calibri" w:cs="Calibri"/>
          <w:sz w:val="26"/>
          <w:szCs w:val="26"/>
        </w:rPr>
        <w:t xml:space="preserve">. All </w:t>
      </w:r>
      <w:r w:rsidR="007D22CE" w:rsidRPr="007433D4">
        <w:rPr>
          <w:rFonts w:ascii="Calibri" w:hAnsi="Calibri" w:cs="Calibri"/>
          <w:sz w:val="26"/>
          <w:szCs w:val="26"/>
        </w:rPr>
        <w:t>permits</w:t>
      </w:r>
      <w:r w:rsidR="007D22CE">
        <w:rPr>
          <w:rFonts w:ascii="Calibri" w:hAnsi="Calibri" w:cs="Calibri"/>
          <w:sz w:val="26"/>
          <w:szCs w:val="26"/>
        </w:rPr>
        <w:t xml:space="preserve"> </w:t>
      </w:r>
      <w:r w:rsidR="008F12F6">
        <w:rPr>
          <w:rFonts w:ascii="Calibri" w:hAnsi="Calibri" w:cs="Calibri"/>
          <w:sz w:val="26"/>
          <w:szCs w:val="26"/>
        </w:rPr>
        <w:t xml:space="preserve"> were approved with  Crown Land issuing a  ‘</w:t>
      </w:r>
      <w:r w:rsidR="00EA421E" w:rsidRPr="007433D4">
        <w:rPr>
          <w:rFonts w:ascii="Calibri" w:hAnsi="Calibri" w:cs="Calibri"/>
          <w:sz w:val="26"/>
          <w:szCs w:val="26"/>
        </w:rPr>
        <w:t>temporary permit</w:t>
      </w:r>
      <w:r w:rsidR="008F12F6">
        <w:rPr>
          <w:rFonts w:ascii="Calibri" w:hAnsi="Calibri" w:cs="Calibri"/>
          <w:sz w:val="26"/>
          <w:szCs w:val="26"/>
        </w:rPr>
        <w:t xml:space="preserve">’ to be </w:t>
      </w:r>
      <w:r w:rsidR="00EA421E" w:rsidRPr="007433D4">
        <w:rPr>
          <w:rFonts w:ascii="Calibri" w:hAnsi="Calibri" w:cs="Calibri"/>
          <w:sz w:val="26"/>
          <w:szCs w:val="26"/>
        </w:rPr>
        <w:t xml:space="preserve">replaced with a </w:t>
      </w:r>
      <w:r w:rsidR="007D22CE" w:rsidRPr="007433D4">
        <w:rPr>
          <w:rFonts w:ascii="Calibri" w:hAnsi="Calibri" w:cs="Calibri"/>
          <w:sz w:val="26"/>
          <w:szCs w:val="26"/>
        </w:rPr>
        <w:t>long-term</w:t>
      </w:r>
      <w:r w:rsidR="00EA421E" w:rsidRPr="007433D4">
        <w:rPr>
          <w:rFonts w:ascii="Calibri" w:hAnsi="Calibri" w:cs="Calibri"/>
          <w:sz w:val="26"/>
          <w:szCs w:val="26"/>
        </w:rPr>
        <w:t xml:space="preserve"> tenure</w:t>
      </w:r>
      <w:r w:rsidR="00223569" w:rsidRPr="007433D4">
        <w:rPr>
          <w:rFonts w:ascii="Calibri" w:hAnsi="Calibri" w:cs="Calibri"/>
          <w:sz w:val="26"/>
          <w:szCs w:val="26"/>
        </w:rPr>
        <w:t xml:space="preserve"> after</w:t>
      </w:r>
      <w:r w:rsidR="00EA421E" w:rsidRPr="007433D4">
        <w:rPr>
          <w:rFonts w:ascii="Calibri" w:hAnsi="Calibri" w:cs="Calibri"/>
          <w:sz w:val="26"/>
          <w:szCs w:val="26"/>
        </w:rPr>
        <w:t xml:space="preserve"> project  complet</w:t>
      </w:r>
      <w:r w:rsidR="00223569" w:rsidRPr="007433D4">
        <w:rPr>
          <w:rFonts w:ascii="Calibri" w:hAnsi="Calibri" w:cs="Calibri"/>
          <w:sz w:val="26"/>
          <w:szCs w:val="26"/>
        </w:rPr>
        <w:t>ion</w:t>
      </w:r>
      <w:r w:rsidR="00EA421E" w:rsidRPr="007433D4">
        <w:rPr>
          <w:rFonts w:ascii="Calibri" w:hAnsi="Calibri" w:cs="Calibri"/>
          <w:sz w:val="26"/>
          <w:szCs w:val="26"/>
        </w:rPr>
        <w:t>.</w:t>
      </w:r>
      <w:r w:rsidR="00356870" w:rsidRPr="007433D4">
        <w:rPr>
          <w:rFonts w:ascii="Calibri" w:hAnsi="Calibri" w:cs="Calibri"/>
          <w:sz w:val="26"/>
          <w:szCs w:val="26"/>
        </w:rPr>
        <w:t xml:space="preserve"> </w:t>
      </w:r>
    </w:p>
    <w:p w14:paraId="6F1E2599" w14:textId="77777777" w:rsidR="0048464D" w:rsidRPr="007433D4" w:rsidRDefault="0048464D" w:rsidP="000F6686">
      <w:pPr>
        <w:pStyle w:val="HTMLAddress"/>
        <w:rPr>
          <w:rFonts w:ascii="Calibri" w:hAnsi="Calibri" w:cs="Calibri"/>
          <w:sz w:val="26"/>
          <w:szCs w:val="26"/>
        </w:rPr>
      </w:pPr>
    </w:p>
    <w:p w14:paraId="70D316F8" w14:textId="5222570F" w:rsidR="00EA421E" w:rsidRPr="007433D4" w:rsidRDefault="0048464D" w:rsidP="000F6686">
      <w:pPr>
        <w:pStyle w:val="HTMLAddress"/>
        <w:rPr>
          <w:rFonts w:ascii="Calibri" w:hAnsi="Calibri" w:cs="Calibri"/>
          <w:sz w:val="26"/>
          <w:szCs w:val="26"/>
        </w:rPr>
      </w:pPr>
      <w:r w:rsidRPr="007433D4">
        <w:rPr>
          <w:rFonts w:ascii="Calibri" w:hAnsi="Calibri" w:cs="Calibri"/>
          <w:b/>
          <w:bCs/>
          <w:sz w:val="26"/>
          <w:szCs w:val="26"/>
        </w:rPr>
        <w:t>2010:</w:t>
      </w:r>
      <w:r w:rsidR="00427B23" w:rsidRPr="007433D4">
        <w:rPr>
          <w:rFonts w:ascii="Calibri" w:hAnsi="Calibri" w:cs="Calibri"/>
          <w:b/>
          <w:bCs/>
          <w:sz w:val="26"/>
          <w:szCs w:val="26"/>
        </w:rPr>
        <w:t xml:space="preserve"> </w:t>
      </w:r>
      <w:r w:rsidR="00E20941" w:rsidRPr="007433D4">
        <w:rPr>
          <w:rFonts w:ascii="Calibri" w:hAnsi="Calibri" w:cs="Calibri"/>
          <w:b/>
          <w:bCs/>
          <w:sz w:val="26"/>
          <w:szCs w:val="26"/>
        </w:rPr>
        <w:t xml:space="preserve">Funding Applications &amp; </w:t>
      </w:r>
      <w:r w:rsidR="00AD1862" w:rsidRPr="007433D4">
        <w:rPr>
          <w:rFonts w:ascii="Calibri" w:hAnsi="Calibri" w:cs="Calibri"/>
          <w:b/>
          <w:bCs/>
          <w:sz w:val="26"/>
          <w:szCs w:val="26"/>
        </w:rPr>
        <w:t>Expanded Management Plan</w:t>
      </w:r>
      <w:r w:rsidR="00E20941" w:rsidRPr="007433D4">
        <w:rPr>
          <w:rFonts w:ascii="Calibri" w:hAnsi="Calibri" w:cs="Calibri"/>
          <w:b/>
          <w:bCs/>
          <w:sz w:val="26"/>
          <w:szCs w:val="26"/>
        </w:rPr>
        <w:t xml:space="preserve"> including Cons</w:t>
      </w:r>
      <w:r w:rsidR="00427B23" w:rsidRPr="007433D4">
        <w:rPr>
          <w:rFonts w:ascii="Calibri" w:hAnsi="Calibri" w:cs="Calibri"/>
          <w:b/>
          <w:bCs/>
          <w:sz w:val="26"/>
          <w:szCs w:val="26"/>
        </w:rPr>
        <w:t>truction Planning</w:t>
      </w:r>
      <w:r w:rsidR="004634A8" w:rsidRPr="007433D4">
        <w:rPr>
          <w:rFonts w:ascii="Calibri" w:hAnsi="Calibri" w:cs="Calibri"/>
          <w:b/>
          <w:bCs/>
          <w:sz w:val="26"/>
          <w:szCs w:val="26"/>
        </w:rPr>
        <w:t>:</w:t>
      </w:r>
      <w:r w:rsidRPr="007433D4">
        <w:rPr>
          <w:rFonts w:ascii="Calibri" w:hAnsi="Calibri" w:cs="Calibri"/>
          <w:b/>
          <w:bCs/>
          <w:sz w:val="26"/>
          <w:szCs w:val="26"/>
        </w:rPr>
        <w:t xml:space="preserve"> </w:t>
      </w:r>
      <w:r w:rsidR="00AD1862" w:rsidRPr="007433D4">
        <w:rPr>
          <w:rFonts w:ascii="Calibri" w:hAnsi="Calibri" w:cs="Calibri"/>
          <w:sz w:val="26"/>
          <w:szCs w:val="26"/>
        </w:rPr>
        <w:t>The committee became aware that none of the primary</w:t>
      </w:r>
      <w:r w:rsidR="00C451A9" w:rsidRPr="007433D4">
        <w:rPr>
          <w:rFonts w:ascii="Calibri" w:hAnsi="Calibri" w:cs="Calibri"/>
          <w:sz w:val="26"/>
          <w:szCs w:val="26"/>
        </w:rPr>
        <w:t xml:space="preserve"> </w:t>
      </w:r>
      <w:r w:rsidR="00CF6C89" w:rsidRPr="007433D4">
        <w:rPr>
          <w:rFonts w:ascii="Calibri" w:hAnsi="Calibri" w:cs="Calibri"/>
          <w:sz w:val="26"/>
          <w:szCs w:val="26"/>
        </w:rPr>
        <w:t>fund</w:t>
      </w:r>
      <w:r w:rsidR="00AD1862" w:rsidRPr="007433D4">
        <w:rPr>
          <w:rFonts w:ascii="Calibri" w:hAnsi="Calibri" w:cs="Calibri"/>
          <w:sz w:val="26"/>
          <w:szCs w:val="26"/>
        </w:rPr>
        <w:t>ers (Federal or Provincial) would provide funding for an ‘</w:t>
      </w:r>
      <w:r w:rsidR="00CF6C89" w:rsidRPr="007433D4">
        <w:rPr>
          <w:rFonts w:ascii="Calibri" w:hAnsi="Calibri" w:cs="Calibri"/>
          <w:sz w:val="26"/>
          <w:szCs w:val="26"/>
        </w:rPr>
        <w:t>emergency dock</w:t>
      </w:r>
      <w:r w:rsidR="00EA421E" w:rsidRPr="007433D4">
        <w:rPr>
          <w:rFonts w:ascii="Calibri" w:hAnsi="Calibri" w:cs="Calibri"/>
          <w:sz w:val="26"/>
          <w:szCs w:val="26"/>
        </w:rPr>
        <w:t xml:space="preserve"> project </w:t>
      </w:r>
      <w:r w:rsidR="00CF6C89" w:rsidRPr="007433D4">
        <w:rPr>
          <w:rFonts w:ascii="Calibri" w:hAnsi="Calibri" w:cs="Calibri"/>
          <w:sz w:val="26"/>
          <w:szCs w:val="26"/>
        </w:rPr>
        <w:t>’</w:t>
      </w:r>
      <w:r w:rsidR="00EA421E" w:rsidRPr="007433D4">
        <w:rPr>
          <w:rFonts w:ascii="Calibri" w:hAnsi="Calibri" w:cs="Calibri"/>
          <w:sz w:val="26"/>
          <w:szCs w:val="26"/>
        </w:rPr>
        <w:t xml:space="preserve">. All funders </w:t>
      </w:r>
      <w:r w:rsidR="00E20941" w:rsidRPr="007433D4">
        <w:rPr>
          <w:rFonts w:ascii="Calibri" w:hAnsi="Calibri" w:cs="Calibri"/>
          <w:sz w:val="26"/>
          <w:szCs w:val="26"/>
        </w:rPr>
        <w:t xml:space="preserve">required </w:t>
      </w:r>
      <w:r w:rsidR="00AD1862" w:rsidRPr="007433D4">
        <w:rPr>
          <w:rFonts w:ascii="Calibri" w:hAnsi="Calibri" w:cs="Calibri"/>
          <w:sz w:val="26"/>
          <w:szCs w:val="26"/>
        </w:rPr>
        <w:t xml:space="preserve"> economic benefit</w:t>
      </w:r>
      <w:r w:rsidR="00E20941" w:rsidRPr="007433D4">
        <w:rPr>
          <w:rFonts w:ascii="Calibri" w:hAnsi="Calibri" w:cs="Calibri"/>
          <w:sz w:val="26"/>
          <w:szCs w:val="26"/>
        </w:rPr>
        <w:t xml:space="preserve"> </w:t>
      </w:r>
      <w:r w:rsidR="00EA421E" w:rsidRPr="007433D4">
        <w:rPr>
          <w:rFonts w:ascii="Calibri" w:hAnsi="Calibri" w:cs="Calibri"/>
          <w:sz w:val="26"/>
          <w:szCs w:val="26"/>
        </w:rPr>
        <w:t>aspects</w:t>
      </w:r>
      <w:r w:rsidR="00AD1862" w:rsidRPr="007433D4">
        <w:rPr>
          <w:rFonts w:ascii="Calibri" w:hAnsi="Calibri" w:cs="Calibri"/>
          <w:sz w:val="26"/>
          <w:szCs w:val="26"/>
        </w:rPr>
        <w:t xml:space="preserve"> for the community</w:t>
      </w:r>
      <w:r w:rsidR="00E20941" w:rsidRPr="007433D4">
        <w:rPr>
          <w:rFonts w:ascii="Calibri" w:hAnsi="Calibri" w:cs="Calibri"/>
          <w:sz w:val="26"/>
          <w:szCs w:val="26"/>
        </w:rPr>
        <w:t xml:space="preserve"> in the application</w:t>
      </w:r>
      <w:r w:rsidR="00AD1862" w:rsidRPr="007433D4">
        <w:rPr>
          <w:rFonts w:ascii="Calibri" w:hAnsi="Calibri" w:cs="Calibri"/>
          <w:sz w:val="26"/>
          <w:szCs w:val="26"/>
        </w:rPr>
        <w:t>. The</w:t>
      </w:r>
      <w:r w:rsidRPr="007433D4">
        <w:rPr>
          <w:rFonts w:ascii="Calibri" w:hAnsi="Calibri" w:cs="Calibri"/>
          <w:sz w:val="26"/>
          <w:szCs w:val="26"/>
        </w:rPr>
        <w:t xml:space="preserve"> Committee </w:t>
      </w:r>
      <w:r w:rsidR="00CF6C89" w:rsidRPr="007433D4">
        <w:rPr>
          <w:rFonts w:ascii="Calibri" w:hAnsi="Calibri" w:cs="Calibri"/>
          <w:sz w:val="26"/>
          <w:szCs w:val="26"/>
        </w:rPr>
        <w:t xml:space="preserve"> presented</w:t>
      </w:r>
      <w:r w:rsidR="004634A8" w:rsidRPr="007433D4">
        <w:rPr>
          <w:rFonts w:ascii="Calibri" w:hAnsi="Calibri" w:cs="Calibri"/>
          <w:sz w:val="26"/>
          <w:szCs w:val="26"/>
        </w:rPr>
        <w:t xml:space="preserve"> DIRA</w:t>
      </w:r>
      <w:r w:rsidR="00B809B4" w:rsidRPr="007433D4">
        <w:rPr>
          <w:rFonts w:ascii="Calibri" w:hAnsi="Calibri" w:cs="Calibri"/>
          <w:sz w:val="26"/>
          <w:szCs w:val="26"/>
        </w:rPr>
        <w:t xml:space="preserve"> and the community </w:t>
      </w:r>
      <w:r w:rsidRPr="007433D4">
        <w:rPr>
          <w:rFonts w:ascii="Calibri" w:hAnsi="Calibri" w:cs="Calibri"/>
          <w:sz w:val="26"/>
          <w:szCs w:val="26"/>
        </w:rPr>
        <w:t xml:space="preserve">with </w:t>
      </w:r>
      <w:r w:rsidR="00B809B4" w:rsidRPr="007433D4">
        <w:rPr>
          <w:rFonts w:ascii="Calibri" w:hAnsi="Calibri" w:cs="Calibri"/>
          <w:sz w:val="26"/>
          <w:szCs w:val="26"/>
        </w:rPr>
        <w:t xml:space="preserve">a </w:t>
      </w:r>
      <w:r w:rsidR="00CF6C89" w:rsidRPr="007433D4">
        <w:rPr>
          <w:rFonts w:ascii="Calibri" w:hAnsi="Calibri" w:cs="Calibri"/>
          <w:sz w:val="26"/>
          <w:szCs w:val="26"/>
        </w:rPr>
        <w:t xml:space="preserve">notice of motion </w:t>
      </w:r>
      <w:r w:rsidR="00B809B4" w:rsidRPr="007433D4">
        <w:rPr>
          <w:rFonts w:ascii="Calibri" w:hAnsi="Calibri" w:cs="Calibri"/>
          <w:sz w:val="26"/>
          <w:szCs w:val="26"/>
        </w:rPr>
        <w:t xml:space="preserve">re intent to </w:t>
      </w:r>
      <w:r w:rsidR="00F85660" w:rsidRPr="007433D4">
        <w:rPr>
          <w:rFonts w:ascii="Calibri" w:hAnsi="Calibri" w:cs="Calibri"/>
          <w:sz w:val="26"/>
          <w:szCs w:val="26"/>
        </w:rPr>
        <w:t>expand</w:t>
      </w:r>
      <w:r w:rsidR="00C451A9" w:rsidRPr="007433D4">
        <w:rPr>
          <w:rFonts w:ascii="Calibri" w:hAnsi="Calibri" w:cs="Calibri"/>
          <w:sz w:val="26"/>
          <w:szCs w:val="26"/>
        </w:rPr>
        <w:t xml:space="preserve"> the management plan to</w:t>
      </w:r>
      <w:r w:rsidRPr="007433D4">
        <w:rPr>
          <w:rFonts w:ascii="Calibri" w:hAnsi="Calibri" w:cs="Calibri"/>
          <w:sz w:val="26"/>
          <w:szCs w:val="26"/>
        </w:rPr>
        <w:t xml:space="preserve"> </w:t>
      </w:r>
      <w:r w:rsidR="00CF6C89" w:rsidRPr="007433D4">
        <w:rPr>
          <w:rFonts w:ascii="Calibri" w:hAnsi="Calibri" w:cs="Calibri"/>
          <w:sz w:val="26"/>
          <w:szCs w:val="26"/>
        </w:rPr>
        <w:t>include</w:t>
      </w:r>
      <w:r w:rsidR="00AD1862" w:rsidRPr="007433D4">
        <w:rPr>
          <w:rFonts w:ascii="Calibri" w:hAnsi="Calibri" w:cs="Calibri"/>
          <w:sz w:val="26"/>
          <w:szCs w:val="26"/>
        </w:rPr>
        <w:t xml:space="preserve"> </w:t>
      </w:r>
      <w:r w:rsidR="00CF6C89" w:rsidRPr="007433D4">
        <w:rPr>
          <w:rFonts w:ascii="Calibri" w:hAnsi="Calibri" w:cs="Calibri"/>
          <w:sz w:val="26"/>
          <w:szCs w:val="26"/>
        </w:rPr>
        <w:t xml:space="preserve">recreational </w:t>
      </w:r>
      <w:r w:rsidR="00B809B4" w:rsidRPr="007433D4">
        <w:rPr>
          <w:rFonts w:ascii="Calibri" w:hAnsi="Calibri" w:cs="Calibri"/>
          <w:sz w:val="26"/>
          <w:szCs w:val="26"/>
        </w:rPr>
        <w:t xml:space="preserve">&amp; </w:t>
      </w:r>
      <w:r w:rsidR="00CF6C89" w:rsidRPr="007433D4">
        <w:rPr>
          <w:rFonts w:ascii="Calibri" w:hAnsi="Calibri" w:cs="Calibri"/>
          <w:sz w:val="26"/>
          <w:szCs w:val="26"/>
        </w:rPr>
        <w:t xml:space="preserve">economic </w:t>
      </w:r>
      <w:r w:rsidR="00B809B4" w:rsidRPr="007433D4">
        <w:rPr>
          <w:rFonts w:ascii="Calibri" w:hAnsi="Calibri" w:cs="Calibri"/>
          <w:sz w:val="26"/>
          <w:szCs w:val="26"/>
        </w:rPr>
        <w:t>aspects</w:t>
      </w:r>
      <w:r w:rsidR="00EA421E" w:rsidRPr="007433D4">
        <w:rPr>
          <w:rFonts w:ascii="Calibri" w:hAnsi="Calibri" w:cs="Calibri"/>
          <w:sz w:val="26"/>
          <w:szCs w:val="26"/>
        </w:rPr>
        <w:t xml:space="preserve"> to the project</w:t>
      </w:r>
      <w:r w:rsidR="00B809B4" w:rsidRPr="007433D4">
        <w:rPr>
          <w:rFonts w:ascii="Calibri" w:hAnsi="Calibri" w:cs="Calibri"/>
          <w:sz w:val="26"/>
          <w:szCs w:val="26"/>
        </w:rPr>
        <w:t>.</w:t>
      </w:r>
      <w:r w:rsidR="00B809B4" w:rsidRPr="007433D4">
        <w:rPr>
          <w:rFonts w:ascii="Calibri" w:hAnsi="Calibri" w:cs="Calibri"/>
          <w:b/>
          <w:bCs/>
          <w:sz w:val="26"/>
          <w:szCs w:val="26"/>
        </w:rPr>
        <w:t xml:space="preserve"> The motion was approved at the </w:t>
      </w:r>
      <w:r w:rsidR="00AF1BE7" w:rsidRPr="007433D4">
        <w:rPr>
          <w:rFonts w:ascii="Calibri" w:hAnsi="Calibri" w:cs="Calibri"/>
          <w:b/>
          <w:bCs/>
          <w:sz w:val="26"/>
          <w:szCs w:val="26"/>
        </w:rPr>
        <w:t>DIRA AGM</w:t>
      </w:r>
      <w:r w:rsidR="007D22CE">
        <w:rPr>
          <w:rFonts w:ascii="Calibri" w:hAnsi="Calibri" w:cs="Calibri"/>
          <w:b/>
          <w:bCs/>
          <w:sz w:val="26"/>
          <w:szCs w:val="26"/>
        </w:rPr>
        <w:t>,</w:t>
      </w:r>
      <w:r w:rsidR="00E20941" w:rsidRPr="007433D4">
        <w:rPr>
          <w:rFonts w:ascii="Calibri" w:hAnsi="Calibri" w:cs="Calibri"/>
          <w:b/>
          <w:bCs/>
          <w:sz w:val="26"/>
          <w:szCs w:val="26"/>
        </w:rPr>
        <w:t xml:space="preserve"> </w:t>
      </w:r>
      <w:r w:rsidR="00AF1BE7" w:rsidRPr="007433D4">
        <w:rPr>
          <w:rFonts w:ascii="Calibri" w:hAnsi="Calibri" w:cs="Calibri"/>
          <w:b/>
          <w:bCs/>
          <w:sz w:val="26"/>
          <w:szCs w:val="26"/>
        </w:rPr>
        <w:t>April 2010</w:t>
      </w:r>
      <w:r w:rsidR="00B809B4" w:rsidRPr="007433D4">
        <w:rPr>
          <w:rFonts w:ascii="Calibri" w:hAnsi="Calibri" w:cs="Calibri"/>
          <w:b/>
          <w:bCs/>
          <w:sz w:val="26"/>
          <w:szCs w:val="26"/>
        </w:rPr>
        <w:t xml:space="preserve">. </w:t>
      </w:r>
      <w:r w:rsidR="00E20941" w:rsidRPr="007433D4">
        <w:rPr>
          <w:rFonts w:ascii="Calibri" w:hAnsi="Calibri" w:cs="Calibri"/>
          <w:sz w:val="26"/>
          <w:szCs w:val="26"/>
        </w:rPr>
        <w:t>A</w:t>
      </w:r>
      <w:r w:rsidRPr="007433D4">
        <w:rPr>
          <w:rFonts w:ascii="Calibri" w:hAnsi="Calibri" w:cs="Calibri"/>
          <w:sz w:val="26"/>
          <w:szCs w:val="26"/>
        </w:rPr>
        <w:t>pplication</w:t>
      </w:r>
      <w:r w:rsidR="00AF1BE7" w:rsidRPr="007433D4">
        <w:rPr>
          <w:rFonts w:ascii="Calibri" w:hAnsi="Calibri" w:cs="Calibri"/>
          <w:sz w:val="26"/>
          <w:szCs w:val="26"/>
        </w:rPr>
        <w:t>s</w:t>
      </w:r>
      <w:r w:rsidRPr="007433D4">
        <w:rPr>
          <w:rFonts w:ascii="Calibri" w:hAnsi="Calibri" w:cs="Calibri"/>
          <w:sz w:val="26"/>
          <w:szCs w:val="26"/>
        </w:rPr>
        <w:t xml:space="preserve"> for funding </w:t>
      </w:r>
      <w:r w:rsidR="00E20941" w:rsidRPr="007433D4">
        <w:rPr>
          <w:rFonts w:ascii="Calibri" w:hAnsi="Calibri" w:cs="Calibri"/>
          <w:sz w:val="26"/>
          <w:szCs w:val="26"/>
        </w:rPr>
        <w:t xml:space="preserve">were </w:t>
      </w:r>
      <w:r w:rsidR="00B809B4" w:rsidRPr="007433D4">
        <w:rPr>
          <w:rFonts w:ascii="Calibri" w:hAnsi="Calibri" w:cs="Calibri"/>
          <w:sz w:val="26"/>
          <w:szCs w:val="26"/>
        </w:rPr>
        <w:t xml:space="preserve">then </w:t>
      </w:r>
      <w:r w:rsidR="00E20941" w:rsidRPr="007433D4">
        <w:rPr>
          <w:rFonts w:ascii="Calibri" w:hAnsi="Calibri" w:cs="Calibri"/>
          <w:sz w:val="26"/>
          <w:szCs w:val="26"/>
        </w:rPr>
        <w:t xml:space="preserve">made to </w:t>
      </w:r>
      <w:r w:rsidRPr="007433D4">
        <w:rPr>
          <w:rFonts w:ascii="Calibri" w:hAnsi="Calibri" w:cs="Calibri"/>
          <w:sz w:val="26"/>
          <w:szCs w:val="26"/>
        </w:rPr>
        <w:t xml:space="preserve"> WestCapp </w:t>
      </w:r>
      <w:r w:rsidR="00776340">
        <w:rPr>
          <w:rFonts w:ascii="Calibri" w:hAnsi="Calibri" w:cs="Calibri"/>
          <w:sz w:val="26"/>
          <w:szCs w:val="26"/>
        </w:rPr>
        <w:t xml:space="preserve"> &amp;</w:t>
      </w:r>
      <w:r w:rsidRPr="007433D4">
        <w:rPr>
          <w:rFonts w:ascii="Calibri" w:hAnsi="Calibri" w:cs="Calibri"/>
          <w:sz w:val="26"/>
          <w:szCs w:val="26"/>
        </w:rPr>
        <w:t xml:space="preserve"> I</w:t>
      </w:r>
      <w:r w:rsidR="00AF1BE7" w:rsidRPr="007433D4">
        <w:rPr>
          <w:rFonts w:ascii="Calibri" w:hAnsi="Calibri" w:cs="Calibri"/>
          <w:sz w:val="26"/>
          <w:szCs w:val="26"/>
        </w:rPr>
        <w:t>sland Coastal Economic Trust (</w:t>
      </w:r>
      <w:r w:rsidR="00F85660" w:rsidRPr="007433D4">
        <w:rPr>
          <w:rFonts w:ascii="Calibri" w:hAnsi="Calibri" w:cs="Calibri"/>
          <w:sz w:val="26"/>
          <w:szCs w:val="26"/>
        </w:rPr>
        <w:t xml:space="preserve">ICT) </w:t>
      </w:r>
      <w:r w:rsidR="00EA421E" w:rsidRPr="007433D4">
        <w:rPr>
          <w:rFonts w:ascii="Calibri" w:hAnsi="Calibri" w:cs="Calibri"/>
          <w:sz w:val="26"/>
          <w:szCs w:val="26"/>
        </w:rPr>
        <w:t xml:space="preserve">including </w:t>
      </w:r>
      <w:r w:rsidR="00C451A9" w:rsidRPr="007433D4">
        <w:rPr>
          <w:rFonts w:ascii="Calibri" w:hAnsi="Calibri" w:cs="Calibri"/>
          <w:sz w:val="26"/>
          <w:szCs w:val="26"/>
        </w:rPr>
        <w:t>construction plans</w:t>
      </w:r>
      <w:r w:rsidR="00EA421E" w:rsidRPr="007433D4">
        <w:rPr>
          <w:rFonts w:ascii="Calibri" w:hAnsi="Calibri" w:cs="Calibri"/>
          <w:sz w:val="26"/>
          <w:szCs w:val="26"/>
        </w:rPr>
        <w:t xml:space="preserve"> </w:t>
      </w:r>
      <w:r w:rsidR="00776340">
        <w:rPr>
          <w:rFonts w:ascii="Calibri" w:hAnsi="Calibri" w:cs="Calibri"/>
          <w:sz w:val="26"/>
          <w:szCs w:val="26"/>
        </w:rPr>
        <w:t>/</w:t>
      </w:r>
      <w:r w:rsidR="00EA421E" w:rsidRPr="007433D4">
        <w:rPr>
          <w:rFonts w:ascii="Calibri" w:hAnsi="Calibri" w:cs="Calibri"/>
          <w:sz w:val="26"/>
          <w:szCs w:val="26"/>
        </w:rPr>
        <w:t xml:space="preserve"> </w:t>
      </w:r>
      <w:r w:rsidR="00C451A9" w:rsidRPr="007433D4">
        <w:rPr>
          <w:rFonts w:ascii="Calibri" w:hAnsi="Calibri" w:cs="Calibri"/>
          <w:sz w:val="26"/>
          <w:szCs w:val="26"/>
        </w:rPr>
        <w:t>budget</w:t>
      </w:r>
      <w:r w:rsidRPr="007433D4">
        <w:rPr>
          <w:rFonts w:ascii="Calibri" w:hAnsi="Calibri" w:cs="Calibri"/>
          <w:sz w:val="26"/>
          <w:szCs w:val="26"/>
        </w:rPr>
        <w:t xml:space="preserve">. </w:t>
      </w:r>
    </w:p>
    <w:p w14:paraId="74B61E00" w14:textId="77777777" w:rsidR="00E20941" w:rsidRPr="007433D4" w:rsidRDefault="00E20941" w:rsidP="000F6686">
      <w:pPr>
        <w:pStyle w:val="HTMLAddress"/>
        <w:rPr>
          <w:rFonts w:ascii="Calibri" w:hAnsi="Calibri" w:cs="Calibri"/>
          <w:sz w:val="26"/>
          <w:szCs w:val="26"/>
        </w:rPr>
      </w:pPr>
    </w:p>
    <w:p w14:paraId="12A9EC85" w14:textId="66CE1172" w:rsidR="00C451A9" w:rsidRPr="00776340" w:rsidRDefault="004634A8" w:rsidP="00842BD0">
      <w:pPr>
        <w:pStyle w:val="HTMLAddress"/>
        <w:rPr>
          <w:rFonts w:ascii="Calibri" w:hAnsi="Calibri" w:cs="Calibri"/>
          <w:sz w:val="26"/>
          <w:szCs w:val="26"/>
        </w:rPr>
      </w:pPr>
      <w:r w:rsidRPr="007433D4">
        <w:rPr>
          <w:rFonts w:ascii="Calibri" w:hAnsi="Calibri" w:cs="Calibri"/>
          <w:b/>
          <w:bCs/>
          <w:sz w:val="26"/>
          <w:szCs w:val="26"/>
        </w:rPr>
        <w:t>2011:</w:t>
      </w:r>
      <w:r w:rsidR="00C5435B" w:rsidRPr="007433D4">
        <w:rPr>
          <w:rFonts w:ascii="Calibri" w:hAnsi="Calibri" w:cs="Calibri"/>
          <w:b/>
          <w:bCs/>
          <w:sz w:val="26"/>
          <w:szCs w:val="26"/>
        </w:rPr>
        <w:t xml:space="preserve"> </w:t>
      </w:r>
      <w:r w:rsidR="00CF6C89" w:rsidRPr="007433D4">
        <w:rPr>
          <w:rFonts w:ascii="Calibri" w:hAnsi="Calibri" w:cs="Calibri"/>
          <w:b/>
          <w:bCs/>
          <w:sz w:val="26"/>
          <w:szCs w:val="26"/>
        </w:rPr>
        <w:t xml:space="preserve"> </w:t>
      </w:r>
      <w:r w:rsidR="00EA421E" w:rsidRPr="007433D4">
        <w:rPr>
          <w:rFonts w:ascii="Calibri" w:hAnsi="Calibri" w:cs="Calibri"/>
          <w:b/>
          <w:bCs/>
          <w:sz w:val="26"/>
          <w:szCs w:val="26"/>
        </w:rPr>
        <w:t xml:space="preserve">Both ICT </w:t>
      </w:r>
      <w:r w:rsidR="00C5435B" w:rsidRPr="007433D4">
        <w:rPr>
          <w:rFonts w:ascii="Calibri" w:hAnsi="Calibri" w:cs="Calibri"/>
          <w:b/>
          <w:bCs/>
          <w:sz w:val="26"/>
          <w:szCs w:val="26"/>
        </w:rPr>
        <w:t xml:space="preserve"> &amp; </w:t>
      </w:r>
      <w:r w:rsidR="00EA421E" w:rsidRPr="007433D4">
        <w:rPr>
          <w:rFonts w:ascii="Calibri" w:hAnsi="Calibri" w:cs="Calibri"/>
          <w:b/>
          <w:bCs/>
          <w:sz w:val="26"/>
          <w:szCs w:val="26"/>
        </w:rPr>
        <w:t xml:space="preserve">WestCCapp </w:t>
      </w:r>
      <w:r w:rsidR="00223569" w:rsidRPr="007433D4">
        <w:rPr>
          <w:rFonts w:ascii="Calibri" w:hAnsi="Calibri" w:cs="Calibri"/>
          <w:b/>
          <w:bCs/>
          <w:sz w:val="26"/>
          <w:szCs w:val="26"/>
        </w:rPr>
        <w:t xml:space="preserve"> applications </w:t>
      </w:r>
      <w:r w:rsidR="00EA421E" w:rsidRPr="007433D4">
        <w:rPr>
          <w:rFonts w:ascii="Calibri" w:hAnsi="Calibri" w:cs="Calibri"/>
          <w:b/>
          <w:bCs/>
          <w:sz w:val="26"/>
          <w:szCs w:val="26"/>
        </w:rPr>
        <w:t>were approved</w:t>
      </w:r>
      <w:r w:rsidR="00C5435B" w:rsidRPr="007433D4">
        <w:rPr>
          <w:rFonts w:ascii="Calibri" w:hAnsi="Calibri" w:cs="Calibri"/>
          <w:b/>
          <w:bCs/>
          <w:sz w:val="26"/>
          <w:szCs w:val="26"/>
        </w:rPr>
        <w:t>!</w:t>
      </w:r>
      <w:r w:rsidR="008F12F6">
        <w:rPr>
          <w:rFonts w:ascii="Calibri" w:hAnsi="Calibri" w:cs="Calibri"/>
          <w:b/>
          <w:bCs/>
          <w:sz w:val="26"/>
          <w:szCs w:val="26"/>
        </w:rPr>
        <w:t xml:space="preserve"> </w:t>
      </w:r>
      <w:r w:rsidR="00C5435B" w:rsidRPr="00776340">
        <w:rPr>
          <w:rFonts w:ascii="Calibri" w:hAnsi="Calibri" w:cs="Calibri"/>
          <w:sz w:val="26"/>
          <w:szCs w:val="26"/>
        </w:rPr>
        <w:t>With a</w:t>
      </w:r>
      <w:r w:rsidR="00EA421E" w:rsidRPr="00776340">
        <w:rPr>
          <w:rFonts w:ascii="Calibri" w:hAnsi="Calibri" w:cs="Calibri"/>
          <w:sz w:val="26"/>
          <w:szCs w:val="26"/>
        </w:rPr>
        <w:t xml:space="preserve"> total </w:t>
      </w:r>
      <w:r w:rsidR="00C5435B" w:rsidRPr="00776340">
        <w:rPr>
          <w:rFonts w:ascii="Calibri" w:hAnsi="Calibri" w:cs="Calibri"/>
          <w:sz w:val="26"/>
          <w:szCs w:val="26"/>
        </w:rPr>
        <w:t>p</w:t>
      </w:r>
      <w:r w:rsidR="00EA421E" w:rsidRPr="00776340">
        <w:rPr>
          <w:rFonts w:ascii="Calibri" w:hAnsi="Calibri" w:cs="Calibri"/>
          <w:sz w:val="26"/>
          <w:szCs w:val="26"/>
        </w:rPr>
        <w:t xml:space="preserve">roject </w:t>
      </w:r>
      <w:r w:rsidR="00C5435B" w:rsidRPr="00776340">
        <w:rPr>
          <w:rFonts w:ascii="Calibri" w:hAnsi="Calibri" w:cs="Calibri"/>
          <w:sz w:val="26"/>
          <w:szCs w:val="26"/>
        </w:rPr>
        <w:t>bud</w:t>
      </w:r>
      <w:r w:rsidR="00EA421E" w:rsidRPr="00776340">
        <w:rPr>
          <w:rFonts w:ascii="Calibri" w:hAnsi="Calibri" w:cs="Calibri"/>
          <w:sz w:val="26"/>
          <w:szCs w:val="26"/>
        </w:rPr>
        <w:t>get</w:t>
      </w:r>
      <w:r w:rsidR="00C5435B" w:rsidRPr="00776340">
        <w:rPr>
          <w:rFonts w:ascii="Calibri" w:hAnsi="Calibri" w:cs="Calibri"/>
          <w:sz w:val="26"/>
          <w:szCs w:val="26"/>
        </w:rPr>
        <w:t xml:space="preserve"> of </w:t>
      </w:r>
      <w:r w:rsidR="00EA421E" w:rsidRPr="00776340">
        <w:rPr>
          <w:rFonts w:ascii="Calibri" w:hAnsi="Calibri" w:cs="Calibri"/>
          <w:sz w:val="26"/>
          <w:szCs w:val="26"/>
        </w:rPr>
        <w:t xml:space="preserve">$381,00 </w:t>
      </w:r>
      <w:r w:rsidR="00C5435B" w:rsidRPr="00776340">
        <w:rPr>
          <w:rFonts w:ascii="Calibri" w:hAnsi="Calibri" w:cs="Calibri"/>
          <w:sz w:val="26"/>
          <w:szCs w:val="26"/>
        </w:rPr>
        <w:t>(</w:t>
      </w:r>
      <w:r w:rsidR="00EA421E" w:rsidRPr="00776340">
        <w:rPr>
          <w:rFonts w:ascii="Calibri" w:hAnsi="Calibri" w:cs="Calibri"/>
          <w:sz w:val="26"/>
          <w:szCs w:val="26"/>
        </w:rPr>
        <w:t>shared between three primary sources</w:t>
      </w:r>
      <w:r w:rsidR="00C5435B" w:rsidRPr="00776340">
        <w:rPr>
          <w:rFonts w:ascii="Calibri" w:hAnsi="Calibri" w:cs="Calibri"/>
          <w:sz w:val="26"/>
          <w:szCs w:val="26"/>
        </w:rPr>
        <w:t>)</w:t>
      </w:r>
      <w:r w:rsidR="008F12F6">
        <w:rPr>
          <w:rFonts w:ascii="Calibri" w:hAnsi="Calibri" w:cs="Calibri"/>
          <w:sz w:val="26"/>
          <w:szCs w:val="26"/>
        </w:rPr>
        <w:t xml:space="preserve"> </w:t>
      </w:r>
      <w:r w:rsidR="00EA421E" w:rsidRPr="00776340">
        <w:rPr>
          <w:rFonts w:ascii="Calibri" w:hAnsi="Calibri" w:cs="Calibri"/>
          <w:sz w:val="26"/>
          <w:szCs w:val="26"/>
        </w:rPr>
        <w:t xml:space="preserve"> (WestCCAP $124,188) (ICT $124,188) (DIRA $134,623</w:t>
      </w:r>
      <w:r w:rsidR="00EA421E" w:rsidRPr="007433D4">
        <w:rPr>
          <w:rFonts w:ascii="Calibri" w:hAnsi="Calibri" w:cs="Calibri"/>
          <w:sz w:val="26"/>
          <w:szCs w:val="26"/>
        </w:rPr>
        <w:t>)</w:t>
      </w:r>
      <w:r w:rsidR="00223569" w:rsidRPr="007433D4">
        <w:rPr>
          <w:rFonts w:ascii="Calibri" w:hAnsi="Calibri" w:cs="Calibri"/>
          <w:sz w:val="26"/>
          <w:szCs w:val="26"/>
        </w:rPr>
        <w:t>, with s</w:t>
      </w:r>
      <w:r w:rsidR="00EA421E" w:rsidRPr="007433D4">
        <w:rPr>
          <w:rFonts w:ascii="Calibri" w:hAnsi="Calibri" w:cs="Calibri"/>
          <w:sz w:val="26"/>
          <w:szCs w:val="26"/>
        </w:rPr>
        <w:t xml:space="preserve">maller grants </w:t>
      </w:r>
      <w:r w:rsidR="00223569" w:rsidRPr="007433D4">
        <w:rPr>
          <w:rFonts w:ascii="Calibri" w:hAnsi="Calibri" w:cs="Calibri"/>
          <w:sz w:val="26"/>
          <w:szCs w:val="26"/>
        </w:rPr>
        <w:t>from</w:t>
      </w:r>
      <w:r w:rsidR="00EA421E" w:rsidRPr="007433D4">
        <w:rPr>
          <w:rFonts w:ascii="Calibri" w:hAnsi="Calibri" w:cs="Calibri"/>
          <w:sz w:val="26"/>
          <w:szCs w:val="26"/>
        </w:rPr>
        <w:t xml:space="preserve"> CVRD,</w:t>
      </w:r>
      <w:r w:rsidR="00C5435B" w:rsidRPr="007433D4">
        <w:rPr>
          <w:rFonts w:ascii="Calibri" w:hAnsi="Calibri" w:cs="Calibri"/>
          <w:sz w:val="26"/>
          <w:szCs w:val="26"/>
        </w:rPr>
        <w:t xml:space="preserve"> Community Futures, as well as the DFO Divestiture funds</w:t>
      </w:r>
      <w:r w:rsidR="00223569" w:rsidRPr="007433D4">
        <w:rPr>
          <w:rFonts w:ascii="Calibri" w:hAnsi="Calibri" w:cs="Calibri"/>
          <w:sz w:val="26"/>
          <w:szCs w:val="26"/>
        </w:rPr>
        <w:t xml:space="preserve"> ($75,000)</w:t>
      </w:r>
      <w:r w:rsidR="00C5435B" w:rsidRPr="007433D4">
        <w:rPr>
          <w:rFonts w:ascii="Calibri" w:hAnsi="Calibri" w:cs="Calibri"/>
          <w:sz w:val="26"/>
          <w:szCs w:val="26"/>
        </w:rPr>
        <w:t>.</w:t>
      </w:r>
      <w:r w:rsidR="00223569" w:rsidRPr="007433D4">
        <w:rPr>
          <w:rFonts w:ascii="Calibri" w:hAnsi="Calibri" w:cs="Calibri"/>
          <w:sz w:val="26"/>
          <w:szCs w:val="26"/>
        </w:rPr>
        <w:t xml:space="preserve"> </w:t>
      </w:r>
      <w:r w:rsidR="00C40EC6" w:rsidRPr="007433D4">
        <w:rPr>
          <w:rFonts w:ascii="Calibri" w:hAnsi="Calibri" w:cs="Calibri"/>
          <w:sz w:val="26"/>
          <w:szCs w:val="26"/>
        </w:rPr>
        <w:t xml:space="preserve">After 5 years of planning the </w:t>
      </w:r>
      <w:r w:rsidR="00E20941" w:rsidRPr="007433D4">
        <w:rPr>
          <w:rFonts w:ascii="Calibri" w:hAnsi="Calibri" w:cs="Calibri"/>
          <w:sz w:val="26"/>
          <w:szCs w:val="26"/>
        </w:rPr>
        <w:t xml:space="preserve">dock </w:t>
      </w:r>
      <w:r w:rsidR="00C40EC6" w:rsidRPr="007433D4">
        <w:rPr>
          <w:rFonts w:ascii="Calibri" w:hAnsi="Calibri" w:cs="Calibri"/>
          <w:sz w:val="26"/>
          <w:szCs w:val="26"/>
        </w:rPr>
        <w:t>project was completed in</w:t>
      </w:r>
      <w:r w:rsidR="00E20941" w:rsidRPr="007433D4">
        <w:rPr>
          <w:rFonts w:ascii="Calibri" w:hAnsi="Calibri" w:cs="Calibri"/>
          <w:sz w:val="26"/>
          <w:szCs w:val="26"/>
        </w:rPr>
        <w:t xml:space="preserve"> two </w:t>
      </w:r>
      <w:r w:rsidR="00C40EC6" w:rsidRPr="007433D4">
        <w:rPr>
          <w:rFonts w:ascii="Calibri" w:hAnsi="Calibri" w:cs="Calibri"/>
          <w:sz w:val="26"/>
          <w:szCs w:val="26"/>
        </w:rPr>
        <w:t>phases</w:t>
      </w:r>
      <w:r w:rsidR="00683D6E" w:rsidRPr="007433D4">
        <w:rPr>
          <w:rFonts w:ascii="Calibri" w:hAnsi="Calibri" w:cs="Calibri"/>
          <w:sz w:val="26"/>
          <w:szCs w:val="26"/>
        </w:rPr>
        <w:t xml:space="preserve"> </w:t>
      </w:r>
      <w:r w:rsidR="00CC7B48" w:rsidRPr="007433D4">
        <w:rPr>
          <w:rFonts w:ascii="Calibri" w:hAnsi="Calibri" w:cs="Calibri"/>
          <w:sz w:val="26"/>
          <w:szCs w:val="26"/>
        </w:rPr>
        <w:t xml:space="preserve"> from </w:t>
      </w:r>
      <w:r w:rsidR="00E20941" w:rsidRPr="007433D4">
        <w:rPr>
          <w:rFonts w:ascii="Calibri" w:hAnsi="Calibri" w:cs="Calibri"/>
          <w:sz w:val="26"/>
          <w:szCs w:val="26"/>
        </w:rPr>
        <w:t xml:space="preserve">April </w:t>
      </w:r>
      <w:r w:rsidR="00CC7B48" w:rsidRPr="007433D4">
        <w:rPr>
          <w:rFonts w:ascii="Calibri" w:hAnsi="Calibri" w:cs="Calibri"/>
          <w:sz w:val="26"/>
          <w:szCs w:val="26"/>
        </w:rPr>
        <w:t>to</w:t>
      </w:r>
      <w:r w:rsidR="00E20941" w:rsidRPr="007433D4">
        <w:rPr>
          <w:rFonts w:ascii="Calibri" w:hAnsi="Calibri" w:cs="Calibri"/>
          <w:sz w:val="26"/>
          <w:szCs w:val="26"/>
        </w:rPr>
        <w:t xml:space="preserve"> August</w:t>
      </w:r>
      <w:r w:rsidR="008F12F6">
        <w:rPr>
          <w:rFonts w:ascii="Calibri" w:hAnsi="Calibri" w:cs="Calibri"/>
          <w:sz w:val="26"/>
          <w:szCs w:val="26"/>
        </w:rPr>
        <w:t xml:space="preserve"> 2011.</w:t>
      </w:r>
      <w:r w:rsidR="00C40EC6" w:rsidRPr="007433D4">
        <w:rPr>
          <w:rFonts w:ascii="Calibri" w:hAnsi="Calibri" w:cs="Calibri"/>
          <w:sz w:val="26"/>
          <w:szCs w:val="26"/>
        </w:rPr>
        <w:t xml:space="preserve"> </w:t>
      </w:r>
      <w:r w:rsidR="00683D6E" w:rsidRPr="007433D4">
        <w:rPr>
          <w:rFonts w:ascii="Calibri" w:hAnsi="Calibri" w:cs="Calibri"/>
          <w:sz w:val="26"/>
          <w:szCs w:val="26"/>
        </w:rPr>
        <w:t xml:space="preserve">There </w:t>
      </w:r>
      <w:r w:rsidR="00F85660" w:rsidRPr="007433D4">
        <w:rPr>
          <w:rFonts w:ascii="Calibri" w:hAnsi="Calibri" w:cs="Calibri"/>
          <w:sz w:val="26"/>
          <w:szCs w:val="26"/>
        </w:rPr>
        <w:t>were</w:t>
      </w:r>
      <w:r w:rsidR="00683D6E" w:rsidRPr="007433D4">
        <w:rPr>
          <w:rFonts w:ascii="Calibri" w:hAnsi="Calibri" w:cs="Calibri"/>
          <w:sz w:val="26"/>
          <w:szCs w:val="26"/>
        </w:rPr>
        <w:t xml:space="preserve"> over </w:t>
      </w:r>
      <w:r w:rsidR="00776340">
        <w:rPr>
          <w:rFonts w:ascii="Calibri" w:hAnsi="Calibri" w:cs="Calibri"/>
          <w:sz w:val="26"/>
          <w:szCs w:val="26"/>
        </w:rPr>
        <w:t>70</w:t>
      </w:r>
      <w:r w:rsidR="00683D6E" w:rsidRPr="007433D4">
        <w:rPr>
          <w:rFonts w:ascii="Calibri" w:hAnsi="Calibri" w:cs="Calibri"/>
          <w:sz w:val="26"/>
          <w:szCs w:val="26"/>
        </w:rPr>
        <w:t xml:space="preserve"> </w:t>
      </w:r>
      <w:r w:rsidR="008F12F6">
        <w:rPr>
          <w:rFonts w:ascii="Calibri" w:hAnsi="Calibri" w:cs="Calibri"/>
          <w:sz w:val="26"/>
          <w:szCs w:val="26"/>
        </w:rPr>
        <w:t xml:space="preserve"> Denman </w:t>
      </w:r>
      <w:r w:rsidR="00683D6E" w:rsidRPr="007433D4">
        <w:rPr>
          <w:rFonts w:ascii="Calibri" w:hAnsi="Calibri" w:cs="Calibri"/>
          <w:sz w:val="26"/>
          <w:szCs w:val="26"/>
        </w:rPr>
        <w:t>volunteer</w:t>
      </w:r>
      <w:r w:rsidR="00E20941" w:rsidRPr="007433D4">
        <w:rPr>
          <w:rFonts w:ascii="Calibri" w:hAnsi="Calibri" w:cs="Calibri"/>
          <w:sz w:val="26"/>
          <w:szCs w:val="26"/>
        </w:rPr>
        <w:t>s</w:t>
      </w:r>
      <w:r w:rsidR="00683D6E" w:rsidRPr="007433D4">
        <w:rPr>
          <w:rFonts w:ascii="Calibri" w:hAnsi="Calibri" w:cs="Calibri"/>
          <w:sz w:val="26"/>
          <w:szCs w:val="26"/>
        </w:rPr>
        <w:t xml:space="preserve"> </w:t>
      </w:r>
      <w:r w:rsidR="001819F8" w:rsidRPr="007433D4">
        <w:rPr>
          <w:rFonts w:ascii="Calibri" w:hAnsi="Calibri" w:cs="Calibri"/>
          <w:sz w:val="26"/>
          <w:szCs w:val="26"/>
        </w:rPr>
        <w:t>assisting</w:t>
      </w:r>
      <w:r w:rsidR="008F12F6">
        <w:rPr>
          <w:rFonts w:ascii="Calibri" w:hAnsi="Calibri" w:cs="Calibri"/>
          <w:sz w:val="26"/>
          <w:szCs w:val="26"/>
        </w:rPr>
        <w:t xml:space="preserve"> with</w:t>
      </w:r>
      <w:r w:rsidR="001819F8" w:rsidRPr="007433D4">
        <w:rPr>
          <w:rFonts w:ascii="Calibri" w:hAnsi="Calibri" w:cs="Calibri"/>
          <w:sz w:val="26"/>
          <w:szCs w:val="26"/>
        </w:rPr>
        <w:t xml:space="preserve"> over </w:t>
      </w:r>
      <w:r w:rsidR="00683D6E" w:rsidRPr="007433D4">
        <w:rPr>
          <w:rFonts w:ascii="Calibri" w:hAnsi="Calibri" w:cs="Calibri"/>
          <w:sz w:val="26"/>
          <w:szCs w:val="26"/>
        </w:rPr>
        <w:t xml:space="preserve">30 </w:t>
      </w:r>
      <w:r w:rsidR="001819F8" w:rsidRPr="007433D4">
        <w:rPr>
          <w:rFonts w:ascii="Calibri" w:hAnsi="Calibri" w:cs="Calibri"/>
          <w:sz w:val="26"/>
          <w:szCs w:val="26"/>
        </w:rPr>
        <w:t>donat</w:t>
      </w:r>
      <w:r w:rsidR="00CC7B48" w:rsidRPr="007433D4">
        <w:rPr>
          <w:rFonts w:ascii="Calibri" w:hAnsi="Calibri" w:cs="Calibri"/>
          <w:sz w:val="26"/>
          <w:szCs w:val="26"/>
        </w:rPr>
        <w:t>ions</w:t>
      </w:r>
      <w:r w:rsidR="00683D6E" w:rsidRPr="007433D4">
        <w:rPr>
          <w:rFonts w:ascii="Calibri" w:hAnsi="Calibri" w:cs="Calibri"/>
          <w:sz w:val="26"/>
          <w:szCs w:val="26"/>
        </w:rPr>
        <w:t xml:space="preserve"> for materials</w:t>
      </w:r>
      <w:r w:rsidR="008F12F6">
        <w:rPr>
          <w:rFonts w:ascii="Calibri" w:hAnsi="Calibri" w:cs="Calibri"/>
          <w:sz w:val="26"/>
          <w:szCs w:val="26"/>
        </w:rPr>
        <w:t xml:space="preserve"> (</w:t>
      </w:r>
      <w:r w:rsidR="00683D6E" w:rsidRPr="007433D4">
        <w:rPr>
          <w:rFonts w:ascii="Calibri" w:hAnsi="Calibri" w:cs="Calibri"/>
          <w:sz w:val="26"/>
          <w:szCs w:val="26"/>
        </w:rPr>
        <w:t>fill, timber, machine time</w:t>
      </w:r>
      <w:r w:rsidR="00040E8B" w:rsidRPr="007433D4">
        <w:rPr>
          <w:rFonts w:ascii="Calibri" w:hAnsi="Calibri" w:cs="Calibri"/>
          <w:sz w:val="26"/>
          <w:szCs w:val="26"/>
        </w:rPr>
        <w:t>,</w:t>
      </w:r>
      <w:r w:rsidR="001819F8" w:rsidRPr="007433D4">
        <w:rPr>
          <w:rFonts w:ascii="Calibri" w:hAnsi="Calibri" w:cs="Calibri"/>
          <w:sz w:val="26"/>
          <w:szCs w:val="26"/>
        </w:rPr>
        <w:t xml:space="preserve"> </w:t>
      </w:r>
      <w:proofErr w:type="spellStart"/>
      <w:r w:rsidR="001819F8" w:rsidRPr="007433D4">
        <w:rPr>
          <w:rFonts w:ascii="Calibri" w:hAnsi="Calibri" w:cs="Calibri"/>
          <w:sz w:val="26"/>
          <w:szCs w:val="26"/>
        </w:rPr>
        <w:t>etc</w:t>
      </w:r>
      <w:proofErr w:type="spellEnd"/>
      <w:r w:rsidR="008F12F6">
        <w:rPr>
          <w:rFonts w:ascii="Calibri" w:hAnsi="Calibri" w:cs="Calibri"/>
          <w:sz w:val="26"/>
          <w:szCs w:val="26"/>
        </w:rPr>
        <w:t xml:space="preserve">) </w:t>
      </w:r>
      <w:r w:rsidR="001819F8" w:rsidRPr="007433D4">
        <w:rPr>
          <w:rFonts w:ascii="Calibri" w:hAnsi="Calibri" w:cs="Calibri"/>
          <w:sz w:val="26"/>
          <w:szCs w:val="26"/>
        </w:rPr>
        <w:t xml:space="preserve">. </w:t>
      </w:r>
      <w:r w:rsidR="00683D6E" w:rsidRPr="007433D4">
        <w:rPr>
          <w:rFonts w:ascii="Calibri" w:hAnsi="Calibri" w:cs="Calibri"/>
          <w:b/>
          <w:bCs/>
          <w:sz w:val="26"/>
          <w:szCs w:val="26"/>
        </w:rPr>
        <w:t xml:space="preserve">Phase #1: </w:t>
      </w:r>
      <w:r w:rsidR="00C40EC6" w:rsidRPr="007433D4">
        <w:rPr>
          <w:rFonts w:ascii="Calibri" w:hAnsi="Calibri" w:cs="Calibri"/>
          <w:sz w:val="26"/>
          <w:szCs w:val="26"/>
        </w:rPr>
        <w:t xml:space="preserve">Parking stalls, green </w:t>
      </w:r>
      <w:r w:rsidR="00F85660" w:rsidRPr="007433D4">
        <w:rPr>
          <w:rFonts w:ascii="Calibri" w:hAnsi="Calibri" w:cs="Calibri"/>
          <w:sz w:val="26"/>
          <w:szCs w:val="26"/>
        </w:rPr>
        <w:t>space and</w:t>
      </w:r>
      <w:r w:rsidR="00C40EC6" w:rsidRPr="007433D4">
        <w:rPr>
          <w:rFonts w:ascii="Calibri" w:hAnsi="Calibri" w:cs="Calibri"/>
          <w:sz w:val="26"/>
          <w:szCs w:val="26"/>
        </w:rPr>
        <w:t xml:space="preserve"> posted ‘no parking zone’ for emergency services</w:t>
      </w:r>
      <w:r w:rsidR="001819F8" w:rsidRPr="007433D4">
        <w:rPr>
          <w:rFonts w:ascii="Calibri" w:hAnsi="Calibri" w:cs="Calibri"/>
          <w:sz w:val="26"/>
          <w:szCs w:val="26"/>
        </w:rPr>
        <w:t>, Carved</w:t>
      </w:r>
      <w:r w:rsidR="00842BD0" w:rsidRPr="007433D4">
        <w:rPr>
          <w:rFonts w:ascii="Calibri" w:hAnsi="Calibri" w:cs="Calibri"/>
          <w:sz w:val="26"/>
          <w:szCs w:val="26"/>
        </w:rPr>
        <w:t xml:space="preserve"> </w:t>
      </w:r>
      <w:r w:rsidR="00E20941" w:rsidRPr="007433D4">
        <w:rPr>
          <w:rFonts w:ascii="Calibri" w:hAnsi="Calibri" w:cs="Calibri"/>
          <w:sz w:val="26"/>
          <w:szCs w:val="26"/>
        </w:rPr>
        <w:t>sign installation</w:t>
      </w:r>
      <w:r w:rsidR="00842BD0" w:rsidRPr="007433D4">
        <w:rPr>
          <w:rFonts w:ascii="Calibri" w:hAnsi="Calibri" w:cs="Calibri"/>
          <w:sz w:val="26"/>
          <w:szCs w:val="26"/>
        </w:rPr>
        <w:t>.</w:t>
      </w:r>
      <w:r w:rsidR="00CC7B48" w:rsidRPr="007433D4">
        <w:rPr>
          <w:rFonts w:ascii="Calibri" w:hAnsi="Calibri" w:cs="Calibri"/>
          <w:sz w:val="26"/>
          <w:szCs w:val="26"/>
        </w:rPr>
        <w:t xml:space="preserve"> </w:t>
      </w:r>
      <w:r w:rsidR="00683D6E" w:rsidRPr="007433D4">
        <w:rPr>
          <w:rFonts w:ascii="Calibri" w:hAnsi="Calibri" w:cs="Calibri"/>
          <w:b/>
          <w:bCs/>
          <w:sz w:val="26"/>
          <w:szCs w:val="26"/>
        </w:rPr>
        <w:t xml:space="preserve">Phase #2 </w:t>
      </w:r>
      <w:r w:rsidR="00683D6E" w:rsidRPr="007433D4">
        <w:rPr>
          <w:rFonts w:ascii="Calibri" w:hAnsi="Calibri" w:cs="Calibri"/>
          <w:sz w:val="26"/>
          <w:szCs w:val="26"/>
        </w:rPr>
        <w:t>Dock Approach, Ramp and Emergency Dock and Breakwater</w:t>
      </w:r>
      <w:r w:rsidR="001941F8">
        <w:rPr>
          <w:rFonts w:ascii="Calibri" w:hAnsi="Calibri" w:cs="Calibri"/>
          <w:sz w:val="26"/>
          <w:szCs w:val="26"/>
        </w:rPr>
        <w:t xml:space="preserve"> with all </w:t>
      </w:r>
      <w:r w:rsidR="00223569" w:rsidRPr="007433D4">
        <w:rPr>
          <w:rFonts w:ascii="Calibri" w:hAnsi="Calibri" w:cs="Calibri"/>
          <w:sz w:val="26"/>
          <w:szCs w:val="26"/>
        </w:rPr>
        <w:t>plans were approved by a qualified engineer</w:t>
      </w:r>
      <w:r w:rsidR="001941F8">
        <w:rPr>
          <w:rFonts w:ascii="Calibri" w:hAnsi="Calibri" w:cs="Calibri"/>
          <w:sz w:val="26"/>
          <w:szCs w:val="26"/>
        </w:rPr>
        <w:t>.</w:t>
      </w:r>
      <w:r w:rsidR="00683D6E" w:rsidRPr="007433D4">
        <w:rPr>
          <w:rFonts w:ascii="Calibri" w:hAnsi="Calibri" w:cs="Calibri"/>
          <w:sz w:val="26"/>
          <w:szCs w:val="26"/>
        </w:rPr>
        <w:t xml:space="preserve">  </w:t>
      </w:r>
      <w:r w:rsidR="00683D6E" w:rsidRPr="007433D4">
        <w:rPr>
          <w:rFonts w:ascii="Calibri" w:hAnsi="Calibri" w:cs="Calibri"/>
          <w:b/>
          <w:bCs/>
          <w:sz w:val="26"/>
          <w:szCs w:val="26"/>
        </w:rPr>
        <w:t xml:space="preserve">The Official Community Dock Opening Event was </w:t>
      </w:r>
      <w:r w:rsidR="00842BD0" w:rsidRPr="007433D4">
        <w:rPr>
          <w:rFonts w:ascii="Calibri" w:hAnsi="Calibri" w:cs="Calibri"/>
          <w:b/>
          <w:bCs/>
          <w:sz w:val="26"/>
          <w:szCs w:val="26"/>
        </w:rPr>
        <w:t xml:space="preserve">held Aug 20, </w:t>
      </w:r>
      <w:proofErr w:type="gramStart"/>
      <w:r w:rsidR="00842BD0" w:rsidRPr="007433D4">
        <w:rPr>
          <w:rFonts w:ascii="Calibri" w:hAnsi="Calibri" w:cs="Calibri"/>
          <w:b/>
          <w:bCs/>
          <w:sz w:val="26"/>
          <w:szCs w:val="26"/>
        </w:rPr>
        <w:t>2011</w:t>
      </w:r>
      <w:proofErr w:type="gramEnd"/>
      <w:r w:rsidR="001941F8">
        <w:rPr>
          <w:rFonts w:ascii="Calibri" w:hAnsi="Calibri" w:cs="Calibri"/>
          <w:b/>
          <w:bCs/>
          <w:sz w:val="26"/>
          <w:szCs w:val="26"/>
        </w:rPr>
        <w:t xml:space="preserve"> with r</w:t>
      </w:r>
      <w:r w:rsidR="00842BD0" w:rsidRPr="00776340">
        <w:rPr>
          <w:rFonts w:ascii="Calibri" w:hAnsi="Calibri" w:cs="Calibri"/>
          <w:sz w:val="26"/>
          <w:szCs w:val="26"/>
        </w:rPr>
        <w:t xml:space="preserve">ibbon cutting by Andrew </w:t>
      </w:r>
      <w:r w:rsidR="00F85660" w:rsidRPr="00776340">
        <w:rPr>
          <w:rFonts w:ascii="Calibri" w:hAnsi="Calibri" w:cs="Calibri"/>
          <w:sz w:val="26"/>
          <w:szCs w:val="26"/>
        </w:rPr>
        <w:t>Scruton, attended</w:t>
      </w:r>
      <w:r w:rsidR="00842BD0" w:rsidRPr="00776340">
        <w:rPr>
          <w:rFonts w:ascii="Calibri" w:hAnsi="Calibri" w:cs="Calibri"/>
          <w:sz w:val="26"/>
          <w:szCs w:val="26"/>
        </w:rPr>
        <w:t xml:space="preserve"> by over 150 </w:t>
      </w:r>
      <w:r w:rsidR="008F12F6">
        <w:rPr>
          <w:rFonts w:ascii="Calibri" w:hAnsi="Calibri" w:cs="Calibri"/>
          <w:sz w:val="26"/>
          <w:szCs w:val="26"/>
        </w:rPr>
        <w:t xml:space="preserve">Denman Island </w:t>
      </w:r>
      <w:r w:rsidR="001941F8">
        <w:rPr>
          <w:rFonts w:ascii="Calibri" w:hAnsi="Calibri" w:cs="Calibri"/>
          <w:sz w:val="26"/>
          <w:szCs w:val="26"/>
        </w:rPr>
        <w:t xml:space="preserve">residents. </w:t>
      </w:r>
    </w:p>
    <w:p w14:paraId="4FE1A891" w14:textId="77777777" w:rsidR="0075591E" w:rsidRPr="007433D4" w:rsidRDefault="0075591E" w:rsidP="00842BD0">
      <w:pPr>
        <w:pStyle w:val="HTMLAddress"/>
        <w:rPr>
          <w:rFonts w:ascii="Calibri" w:hAnsi="Calibri" w:cs="Calibri"/>
          <w:b/>
          <w:bCs/>
          <w:sz w:val="26"/>
          <w:szCs w:val="26"/>
        </w:rPr>
      </w:pPr>
    </w:p>
    <w:p w14:paraId="44D1439D" w14:textId="072D1DE3" w:rsidR="0075591E" w:rsidRPr="007433D4" w:rsidRDefault="0075591E" w:rsidP="00842BD0">
      <w:pPr>
        <w:pStyle w:val="HTMLAddress"/>
        <w:rPr>
          <w:rFonts w:ascii="Calibri" w:hAnsi="Calibri" w:cs="Calibri"/>
          <w:b/>
          <w:bCs/>
          <w:sz w:val="26"/>
          <w:szCs w:val="26"/>
        </w:rPr>
      </w:pPr>
      <w:r w:rsidRPr="007433D4">
        <w:rPr>
          <w:rFonts w:ascii="Calibri" w:hAnsi="Calibri" w:cs="Calibri"/>
          <w:b/>
          <w:bCs/>
          <w:sz w:val="26"/>
          <w:szCs w:val="26"/>
        </w:rPr>
        <w:t xml:space="preserve">New Committee Mandate </w:t>
      </w:r>
      <w:r w:rsidR="0045243D" w:rsidRPr="007433D4">
        <w:rPr>
          <w:rFonts w:ascii="Calibri" w:hAnsi="Calibri" w:cs="Calibri"/>
          <w:b/>
          <w:bCs/>
          <w:sz w:val="26"/>
          <w:szCs w:val="26"/>
        </w:rPr>
        <w:t>&amp;</w:t>
      </w:r>
      <w:r w:rsidRPr="007433D4">
        <w:rPr>
          <w:rFonts w:ascii="Calibri" w:hAnsi="Calibri" w:cs="Calibri"/>
          <w:b/>
          <w:bCs/>
          <w:sz w:val="26"/>
          <w:szCs w:val="26"/>
        </w:rPr>
        <w:t xml:space="preserve"> Regulations: Passed </w:t>
      </w:r>
      <w:r w:rsidR="007D22CE" w:rsidRPr="007433D4">
        <w:rPr>
          <w:rFonts w:ascii="Calibri" w:hAnsi="Calibri" w:cs="Calibri"/>
          <w:b/>
          <w:bCs/>
          <w:sz w:val="26"/>
          <w:szCs w:val="26"/>
        </w:rPr>
        <w:t>on</w:t>
      </w:r>
      <w:r w:rsidRPr="007433D4">
        <w:rPr>
          <w:rFonts w:ascii="Calibri" w:hAnsi="Calibri" w:cs="Calibri"/>
          <w:b/>
          <w:bCs/>
          <w:sz w:val="26"/>
          <w:szCs w:val="26"/>
        </w:rPr>
        <w:t xml:space="preserve"> July 11, </w:t>
      </w:r>
      <w:r w:rsidR="007D22CE" w:rsidRPr="007433D4">
        <w:rPr>
          <w:rFonts w:ascii="Calibri" w:hAnsi="Calibri" w:cs="Calibri"/>
          <w:b/>
          <w:bCs/>
          <w:sz w:val="26"/>
          <w:szCs w:val="26"/>
        </w:rPr>
        <w:t>2011,</w:t>
      </w:r>
      <w:r w:rsidRPr="007433D4">
        <w:rPr>
          <w:rFonts w:ascii="Calibri" w:hAnsi="Calibri" w:cs="Calibri"/>
          <w:b/>
          <w:bCs/>
          <w:sz w:val="26"/>
          <w:szCs w:val="26"/>
        </w:rPr>
        <w:t xml:space="preserve"> DIRA Gen</w:t>
      </w:r>
      <w:r w:rsidR="0045243D" w:rsidRPr="007433D4">
        <w:rPr>
          <w:rFonts w:ascii="Calibri" w:hAnsi="Calibri" w:cs="Calibri"/>
          <w:b/>
          <w:bCs/>
          <w:sz w:val="26"/>
          <w:szCs w:val="26"/>
        </w:rPr>
        <w:t>eral</w:t>
      </w:r>
      <w:r w:rsidRPr="007433D4">
        <w:rPr>
          <w:rFonts w:ascii="Calibri" w:hAnsi="Calibri" w:cs="Calibri"/>
          <w:b/>
          <w:bCs/>
          <w:sz w:val="26"/>
          <w:szCs w:val="26"/>
        </w:rPr>
        <w:t xml:space="preserve"> </w:t>
      </w:r>
    </w:p>
    <w:p w14:paraId="5143EAD5" w14:textId="717CE9D1" w:rsidR="00842BD0" w:rsidRPr="00981D17" w:rsidRDefault="0075591E" w:rsidP="00842BD0">
      <w:pPr>
        <w:pStyle w:val="HTMLAddress"/>
        <w:rPr>
          <w:rFonts w:ascii="Calibri" w:hAnsi="Calibri" w:cs="Calibri"/>
          <w:b/>
          <w:bCs/>
          <w:color w:val="FF0000"/>
          <w:sz w:val="26"/>
          <w:szCs w:val="26"/>
        </w:rPr>
      </w:pPr>
      <w:r w:rsidRPr="00981D17">
        <w:rPr>
          <w:rFonts w:ascii="Calibri" w:hAnsi="Calibri" w:cs="Calibri"/>
          <w:b/>
          <w:bCs/>
          <w:color w:val="FF0000"/>
          <w:sz w:val="26"/>
          <w:szCs w:val="26"/>
        </w:rPr>
        <w:t>Motion:</w:t>
      </w:r>
      <w:r w:rsidRPr="00981D17">
        <w:rPr>
          <w:rFonts w:ascii="Calibri" w:hAnsi="Calibri" w:cs="Calibri"/>
          <w:color w:val="FF0000"/>
          <w:sz w:val="26"/>
          <w:szCs w:val="26"/>
        </w:rPr>
        <w:t xml:space="preserve"> That the membership of the Denman Island Residents Association approve a change in mandate for the Dock committee (water lot 257) to include day to day management of the site. M/S/C </w:t>
      </w:r>
      <w:r w:rsidRPr="00981D17">
        <w:rPr>
          <w:rFonts w:ascii="Calibri" w:hAnsi="Calibri" w:cs="Calibri"/>
          <w:b/>
          <w:bCs/>
          <w:color w:val="FF0000"/>
          <w:sz w:val="26"/>
          <w:szCs w:val="26"/>
        </w:rPr>
        <w:t>Motion:</w:t>
      </w:r>
      <w:r w:rsidRPr="00981D17">
        <w:rPr>
          <w:rFonts w:ascii="Calibri" w:hAnsi="Calibri" w:cs="Calibri"/>
          <w:color w:val="FF0000"/>
          <w:sz w:val="26"/>
          <w:szCs w:val="26"/>
        </w:rPr>
        <w:t xml:space="preserve"> </w:t>
      </w:r>
      <w:r w:rsidR="0045243D" w:rsidRPr="00981D17">
        <w:rPr>
          <w:rFonts w:ascii="Calibri" w:hAnsi="Calibri" w:cs="Calibri"/>
          <w:color w:val="FF0000"/>
          <w:sz w:val="26"/>
          <w:szCs w:val="26"/>
        </w:rPr>
        <w:t xml:space="preserve"> </w:t>
      </w:r>
      <w:r w:rsidRPr="00981D17">
        <w:rPr>
          <w:rFonts w:ascii="Calibri" w:hAnsi="Calibri" w:cs="Calibri"/>
          <w:color w:val="FF0000"/>
          <w:sz w:val="26"/>
          <w:szCs w:val="26"/>
        </w:rPr>
        <w:t>That the membership of the Denman Island Residents Association approve the first draft of Possible/Regulations and Rational for Community Dock Site. (as shown below) M/S/C</w:t>
      </w:r>
    </w:p>
    <w:p w14:paraId="01E8EB4F" w14:textId="792F01CA" w:rsidR="00117275" w:rsidRPr="007433D4" w:rsidRDefault="00773BB1" w:rsidP="00117275">
      <w:pPr>
        <w:pStyle w:val="HTMLAddress"/>
        <w:ind w:left="888"/>
        <w:rPr>
          <w:rFonts w:ascii="Calibri" w:hAnsi="Calibri" w:cs="Calibri"/>
          <w:b/>
          <w:bCs/>
          <w:sz w:val="26"/>
          <w:szCs w:val="26"/>
        </w:rPr>
      </w:pPr>
      <w:r w:rsidRPr="007433D4">
        <w:rPr>
          <w:rFonts w:ascii="Calibri" w:hAnsi="Calibri" w:cs="Calibri"/>
          <w:b/>
          <w:bCs/>
          <w:sz w:val="26"/>
          <w:szCs w:val="26"/>
        </w:rPr>
        <w:t xml:space="preserve">                             </w:t>
      </w:r>
      <w:r w:rsidR="007433D4">
        <w:rPr>
          <w:rFonts w:ascii="Calibri" w:hAnsi="Calibri" w:cs="Calibri"/>
          <w:b/>
          <w:bCs/>
          <w:sz w:val="26"/>
          <w:szCs w:val="26"/>
        </w:rPr>
        <w:t xml:space="preserve">                    </w:t>
      </w:r>
    </w:p>
    <w:p w14:paraId="6D34103E" w14:textId="465D5DFD" w:rsidR="00117275" w:rsidRPr="007433D4" w:rsidRDefault="00117275" w:rsidP="00117275">
      <w:pPr>
        <w:pStyle w:val="HTMLAddress"/>
        <w:rPr>
          <w:rFonts w:ascii="Calibri" w:hAnsi="Calibri" w:cs="Calibri"/>
          <w:b/>
          <w:bCs/>
          <w:sz w:val="26"/>
          <w:szCs w:val="26"/>
        </w:rPr>
      </w:pPr>
      <w:r w:rsidRPr="007433D4">
        <w:rPr>
          <w:rFonts w:ascii="Calibri" w:hAnsi="Calibri" w:cs="Calibri"/>
          <w:b/>
          <w:bCs/>
          <w:sz w:val="26"/>
          <w:szCs w:val="26"/>
        </w:rPr>
        <w:t xml:space="preserve">2012 </w:t>
      </w:r>
      <w:r w:rsidR="00223569" w:rsidRPr="007433D4">
        <w:rPr>
          <w:rFonts w:ascii="Calibri" w:hAnsi="Calibri" w:cs="Calibri"/>
          <w:b/>
          <w:bCs/>
          <w:sz w:val="26"/>
          <w:szCs w:val="26"/>
        </w:rPr>
        <w:t xml:space="preserve">Policy, Regulations and </w:t>
      </w:r>
      <w:r w:rsidR="00842BD0" w:rsidRPr="007433D4">
        <w:rPr>
          <w:rFonts w:ascii="Calibri" w:hAnsi="Calibri" w:cs="Calibri"/>
          <w:b/>
          <w:bCs/>
          <w:sz w:val="26"/>
          <w:szCs w:val="26"/>
        </w:rPr>
        <w:t>Community Dock Committee Terms of Reference</w:t>
      </w:r>
      <w:r w:rsidR="00223569" w:rsidRPr="007433D4">
        <w:rPr>
          <w:rFonts w:ascii="Calibri" w:hAnsi="Calibri" w:cs="Calibri"/>
          <w:b/>
          <w:bCs/>
          <w:sz w:val="26"/>
          <w:szCs w:val="26"/>
        </w:rPr>
        <w:t xml:space="preserve"> </w:t>
      </w:r>
      <w:r w:rsidR="00842BD0" w:rsidRPr="007433D4">
        <w:rPr>
          <w:rFonts w:ascii="Calibri" w:hAnsi="Calibri" w:cs="Calibri"/>
          <w:b/>
          <w:bCs/>
          <w:sz w:val="26"/>
          <w:szCs w:val="26"/>
        </w:rPr>
        <w:t>:</w:t>
      </w:r>
    </w:p>
    <w:p w14:paraId="68B5A619" w14:textId="1B64A6A2" w:rsidR="00842BD0" w:rsidRPr="007433D4" w:rsidRDefault="00842BD0" w:rsidP="00842BD0">
      <w:pPr>
        <w:pStyle w:val="HTMLAddress"/>
        <w:rPr>
          <w:rFonts w:ascii="Calibri" w:hAnsi="Calibri" w:cs="Calibri"/>
          <w:sz w:val="26"/>
          <w:szCs w:val="26"/>
        </w:rPr>
      </w:pPr>
      <w:r w:rsidRPr="007433D4">
        <w:rPr>
          <w:rFonts w:ascii="Calibri" w:hAnsi="Calibri" w:cs="Calibri"/>
          <w:b/>
          <w:bCs/>
          <w:sz w:val="26"/>
          <w:szCs w:val="26"/>
        </w:rPr>
        <w:t xml:space="preserve"> </w:t>
      </w:r>
      <w:r w:rsidRPr="007433D4">
        <w:rPr>
          <w:rFonts w:ascii="Calibri" w:hAnsi="Calibri" w:cs="Calibri"/>
          <w:sz w:val="26"/>
          <w:szCs w:val="26"/>
        </w:rPr>
        <w:t xml:space="preserve">DIRA approved </w:t>
      </w:r>
      <w:r w:rsidR="00223569" w:rsidRPr="007433D4">
        <w:rPr>
          <w:rFonts w:ascii="Calibri" w:hAnsi="Calibri" w:cs="Calibri"/>
          <w:sz w:val="26"/>
          <w:szCs w:val="26"/>
        </w:rPr>
        <w:t>Policy and Regulation for the site</w:t>
      </w:r>
      <w:r w:rsidR="0075591E" w:rsidRPr="007433D4">
        <w:rPr>
          <w:rFonts w:ascii="Calibri" w:hAnsi="Calibri" w:cs="Calibri"/>
          <w:sz w:val="26"/>
          <w:szCs w:val="26"/>
        </w:rPr>
        <w:t xml:space="preserve">. </w:t>
      </w:r>
      <w:r w:rsidR="00223569" w:rsidRPr="007433D4">
        <w:rPr>
          <w:rFonts w:ascii="Calibri" w:hAnsi="Calibri" w:cs="Calibri"/>
          <w:sz w:val="26"/>
          <w:szCs w:val="26"/>
        </w:rPr>
        <w:t xml:space="preserve">The Policy </w:t>
      </w:r>
      <w:r w:rsidR="001819F8" w:rsidRPr="007433D4">
        <w:rPr>
          <w:rFonts w:ascii="Calibri" w:hAnsi="Calibri" w:cs="Calibri"/>
          <w:sz w:val="26"/>
          <w:szCs w:val="26"/>
        </w:rPr>
        <w:t xml:space="preserve">&amp; </w:t>
      </w:r>
      <w:r w:rsidR="00223569" w:rsidRPr="007433D4">
        <w:rPr>
          <w:rFonts w:ascii="Calibri" w:hAnsi="Calibri" w:cs="Calibri"/>
          <w:sz w:val="26"/>
          <w:szCs w:val="26"/>
        </w:rPr>
        <w:t>Reg</w:t>
      </w:r>
      <w:r w:rsidR="0075591E" w:rsidRPr="007433D4">
        <w:rPr>
          <w:rFonts w:ascii="Calibri" w:hAnsi="Calibri" w:cs="Calibri"/>
          <w:sz w:val="26"/>
          <w:szCs w:val="26"/>
        </w:rPr>
        <w:t>ulations</w:t>
      </w:r>
      <w:r w:rsidR="00223569" w:rsidRPr="007433D4">
        <w:rPr>
          <w:rFonts w:ascii="Calibri" w:hAnsi="Calibri" w:cs="Calibri"/>
          <w:sz w:val="26"/>
          <w:szCs w:val="26"/>
        </w:rPr>
        <w:t xml:space="preserve"> </w:t>
      </w:r>
      <w:r w:rsidR="00776340">
        <w:rPr>
          <w:rFonts w:ascii="Calibri" w:hAnsi="Calibri" w:cs="Calibri"/>
          <w:sz w:val="26"/>
          <w:szCs w:val="26"/>
        </w:rPr>
        <w:t xml:space="preserve">for both the dock and the parking area at </w:t>
      </w:r>
      <w:r w:rsidR="001819F8" w:rsidRPr="007433D4">
        <w:rPr>
          <w:rFonts w:ascii="Calibri" w:hAnsi="Calibri" w:cs="Calibri"/>
          <w:sz w:val="26"/>
          <w:szCs w:val="26"/>
        </w:rPr>
        <w:t xml:space="preserve"> the facility </w:t>
      </w:r>
      <w:r w:rsidR="00223569" w:rsidRPr="007433D4">
        <w:rPr>
          <w:rFonts w:ascii="Calibri" w:hAnsi="Calibri" w:cs="Calibri"/>
          <w:sz w:val="26"/>
          <w:szCs w:val="26"/>
        </w:rPr>
        <w:t xml:space="preserve">are posted at </w:t>
      </w:r>
      <w:r w:rsidR="001819F8" w:rsidRPr="007433D4">
        <w:rPr>
          <w:rFonts w:ascii="Calibri" w:hAnsi="Calibri" w:cs="Calibri"/>
          <w:sz w:val="26"/>
          <w:szCs w:val="26"/>
        </w:rPr>
        <w:t xml:space="preserve">the site and posted </w:t>
      </w:r>
      <w:r w:rsidR="00223569" w:rsidRPr="007433D4">
        <w:rPr>
          <w:rFonts w:ascii="Calibri" w:hAnsi="Calibri" w:cs="Calibri"/>
          <w:sz w:val="26"/>
          <w:szCs w:val="26"/>
        </w:rPr>
        <w:t>on the DIRA Website</w:t>
      </w:r>
      <w:r w:rsidR="001819F8" w:rsidRPr="007433D4">
        <w:rPr>
          <w:rFonts w:ascii="Calibri" w:hAnsi="Calibri" w:cs="Calibri"/>
          <w:sz w:val="26"/>
          <w:szCs w:val="26"/>
        </w:rPr>
        <w:t>.</w:t>
      </w:r>
      <w:r w:rsidRPr="007433D4">
        <w:rPr>
          <w:rFonts w:ascii="Calibri" w:hAnsi="Calibri" w:cs="Calibri"/>
          <w:sz w:val="26"/>
          <w:szCs w:val="26"/>
        </w:rPr>
        <w:t xml:space="preserve">  </w:t>
      </w:r>
    </w:p>
    <w:p w14:paraId="22A8289E" w14:textId="77777777" w:rsidR="007D22CE" w:rsidRDefault="007D22CE" w:rsidP="00117275">
      <w:pPr>
        <w:pStyle w:val="HTMLAddress"/>
        <w:rPr>
          <w:rFonts w:ascii="Calibri" w:hAnsi="Calibri" w:cs="Calibri"/>
          <w:b/>
          <w:bCs/>
          <w:sz w:val="26"/>
          <w:szCs w:val="26"/>
        </w:rPr>
      </w:pPr>
    </w:p>
    <w:p w14:paraId="11E1234A" w14:textId="77777777" w:rsidR="007D22CE" w:rsidRDefault="007D22CE" w:rsidP="00117275">
      <w:pPr>
        <w:pStyle w:val="HTMLAddress"/>
        <w:rPr>
          <w:rFonts w:ascii="Calibri" w:hAnsi="Calibri" w:cs="Calibri"/>
          <w:b/>
          <w:bCs/>
          <w:sz w:val="26"/>
          <w:szCs w:val="26"/>
        </w:rPr>
      </w:pPr>
    </w:p>
    <w:p w14:paraId="472E541B" w14:textId="77777777" w:rsidR="00D7724F" w:rsidRDefault="00D7724F" w:rsidP="00117275">
      <w:pPr>
        <w:pStyle w:val="HTMLAddress"/>
        <w:rPr>
          <w:rFonts w:ascii="Calibri" w:hAnsi="Calibri" w:cs="Calibri"/>
          <w:b/>
          <w:bCs/>
          <w:sz w:val="26"/>
          <w:szCs w:val="26"/>
        </w:rPr>
      </w:pPr>
    </w:p>
    <w:p w14:paraId="3B9F1676" w14:textId="4A695D55" w:rsidR="00842BD0" w:rsidRPr="007433D4" w:rsidRDefault="00117275" w:rsidP="00117275">
      <w:pPr>
        <w:pStyle w:val="HTMLAddress"/>
        <w:rPr>
          <w:rFonts w:ascii="Calibri" w:hAnsi="Calibri" w:cs="Calibri"/>
          <w:sz w:val="26"/>
          <w:szCs w:val="26"/>
        </w:rPr>
      </w:pPr>
      <w:r w:rsidRPr="007433D4">
        <w:rPr>
          <w:rFonts w:ascii="Calibri" w:hAnsi="Calibri" w:cs="Calibri"/>
          <w:b/>
          <w:bCs/>
          <w:sz w:val="26"/>
          <w:szCs w:val="26"/>
        </w:rPr>
        <w:t xml:space="preserve">2014 </w:t>
      </w:r>
      <w:r w:rsidR="00842BD0" w:rsidRPr="007433D4">
        <w:rPr>
          <w:rFonts w:ascii="Calibri" w:hAnsi="Calibri" w:cs="Calibri"/>
          <w:sz w:val="26"/>
          <w:szCs w:val="26"/>
        </w:rPr>
        <w:t xml:space="preserve">Mooring Buoys were installed to provide longer term </w:t>
      </w:r>
      <w:r w:rsidRPr="007433D4">
        <w:rPr>
          <w:rFonts w:ascii="Calibri" w:hAnsi="Calibri" w:cs="Calibri"/>
          <w:sz w:val="26"/>
          <w:szCs w:val="26"/>
        </w:rPr>
        <w:t xml:space="preserve">moorage </w:t>
      </w:r>
      <w:proofErr w:type="gramStart"/>
      <w:r w:rsidRPr="007433D4">
        <w:rPr>
          <w:rFonts w:ascii="Calibri" w:hAnsi="Calibri" w:cs="Calibri"/>
          <w:sz w:val="26"/>
          <w:szCs w:val="26"/>
        </w:rPr>
        <w:t>opportunities</w:t>
      </w:r>
      <w:proofErr w:type="gramEnd"/>
      <w:r w:rsidRPr="007433D4">
        <w:rPr>
          <w:rFonts w:ascii="Calibri" w:hAnsi="Calibri" w:cs="Calibri"/>
          <w:sz w:val="26"/>
          <w:szCs w:val="26"/>
        </w:rPr>
        <w:t xml:space="preserve"> </w:t>
      </w:r>
    </w:p>
    <w:p w14:paraId="02CE5AE2" w14:textId="77777777" w:rsidR="00117275" w:rsidRPr="007433D4" w:rsidRDefault="00117275" w:rsidP="00117275">
      <w:pPr>
        <w:pStyle w:val="HTMLAddress"/>
        <w:rPr>
          <w:rFonts w:ascii="Calibri" w:hAnsi="Calibri" w:cs="Calibri"/>
          <w:sz w:val="26"/>
          <w:szCs w:val="26"/>
        </w:rPr>
      </w:pPr>
    </w:p>
    <w:p w14:paraId="1829C983" w14:textId="440BCE0D" w:rsidR="00117275" w:rsidRPr="007433D4" w:rsidRDefault="00F85660" w:rsidP="00117275">
      <w:pPr>
        <w:pStyle w:val="HTMLAddress"/>
        <w:rPr>
          <w:rFonts w:ascii="Calibri" w:hAnsi="Calibri" w:cs="Calibri"/>
          <w:sz w:val="26"/>
          <w:szCs w:val="26"/>
        </w:rPr>
      </w:pPr>
      <w:r w:rsidRPr="007433D4">
        <w:rPr>
          <w:rFonts w:ascii="Calibri" w:hAnsi="Calibri" w:cs="Calibri"/>
          <w:b/>
          <w:bCs/>
          <w:sz w:val="26"/>
          <w:szCs w:val="26"/>
        </w:rPr>
        <w:t>20</w:t>
      </w:r>
      <w:r w:rsidR="001819F8" w:rsidRPr="007433D4">
        <w:rPr>
          <w:rFonts w:ascii="Calibri" w:hAnsi="Calibri" w:cs="Calibri"/>
          <w:b/>
          <w:bCs/>
          <w:sz w:val="26"/>
          <w:szCs w:val="26"/>
        </w:rPr>
        <w:t>15</w:t>
      </w:r>
      <w:r w:rsidRPr="007433D4">
        <w:rPr>
          <w:rFonts w:ascii="Calibri" w:hAnsi="Calibri" w:cs="Calibri"/>
          <w:b/>
          <w:bCs/>
          <w:sz w:val="26"/>
          <w:szCs w:val="26"/>
        </w:rPr>
        <w:t xml:space="preserve"> Boat</w:t>
      </w:r>
      <w:r w:rsidR="00117275" w:rsidRPr="007433D4">
        <w:rPr>
          <w:rFonts w:ascii="Calibri" w:hAnsi="Calibri" w:cs="Calibri"/>
          <w:b/>
          <w:bCs/>
          <w:sz w:val="26"/>
          <w:szCs w:val="26"/>
        </w:rPr>
        <w:t xml:space="preserve"> Launch </w:t>
      </w:r>
      <w:r w:rsidR="001819F8" w:rsidRPr="007433D4">
        <w:rPr>
          <w:rFonts w:ascii="Calibri" w:hAnsi="Calibri" w:cs="Calibri"/>
          <w:b/>
          <w:bCs/>
          <w:sz w:val="26"/>
          <w:szCs w:val="26"/>
        </w:rPr>
        <w:t xml:space="preserve">Ramp </w:t>
      </w:r>
      <w:r w:rsidR="001819F8" w:rsidRPr="007433D4">
        <w:rPr>
          <w:rFonts w:ascii="Calibri" w:hAnsi="Calibri" w:cs="Calibri"/>
          <w:sz w:val="26"/>
          <w:szCs w:val="26"/>
        </w:rPr>
        <w:t>planning</w:t>
      </w:r>
      <w:r w:rsidR="00BD1BAE" w:rsidRPr="007433D4">
        <w:rPr>
          <w:rFonts w:ascii="Calibri" w:hAnsi="Calibri" w:cs="Calibri"/>
          <w:sz w:val="26"/>
          <w:szCs w:val="26"/>
        </w:rPr>
        <w:t xml:space="preserve"> including </w:t>
      </w:r>
      <w:r w:rsidR="001819F8" w:rsidRPr="007433D4">
        <w:rPr>
          <w:rFonts w:ascii="Calibri" w:hAnsi="Calibri" w:cs="Calibri"/>
          <w:sz w:val="26"/>
          <w:szCs w:val="26"/>
        </w:rPr>
        <w:t>amalgamation with a small Water Lot adjacent to Lot 257  at the west.</w:t>
      </w:r>
      <w:r w:rsidR="00BD1BAE" w:rsidRPr="007433D4">
        <w:rPr>
          <w:rFonts w:ascii="Calibri" w:hAnsi="Calibri" w:cs="Calibri"/>
          <w:sz w:val="26"/>
          <w:szCs w:val="26"/>
        </w:rPr>
        <w:t xml:space="preserve"> The boat launch ramp was finally completed 2017.</w:t>
      </w:r>
      <w:r w:rsidR="00117275" w:rsidRPr="007433D4">
        <w:rPr>
          <w:rFonts w:ascii="Calibri" w:hAnsi="Calibri" w:cs="Calibri"/>
          <w:sz w:val="26"/>
          <w:szCs w:val="26"/>
        </w:rPr>
        <w:t xml:space="preserve"> </w:t>
      </w:r>
    </w:p>
    <w:p w14:paraId="5BE714D2" w14:textId="77777777" w:rsidR="00117275" w:rsidRPr="007433D4" w:rsidRDefault="00117275" w:rsidP="00117275">
      <w:pPr>
        <w:pStyle w:val="HTMLAddress"/>
        <w:ind w:left="360"/>
        <w:rPr>
          <w:rFonts w:ascii="Calibri" w:hAnsi="Calibri" w:cs="Calibri"/>
          <w:sz w:val="26"/>
          <w:szCs w:val="26"/>
        </w:rPr>
      </w:pPr>
    </w:p>
    <w:p w14:paraId="34C194E9" w14:textId="16C5C195" w:rsidR="00117275" w:rsidRPr="007433D4" w:rsidRDefault="00F85660" w:rsidP="00117275">
      <w:pPr>
        <w:pStyle w:val="HTMLAddress"/>
        <w:rPr>
          <w:rFonts w:ascii="Calibri" w:hAnsi="Calibri" w:cs="Calibri"/>
          <w:b/>
          <w:bCs/>
          <w:sz w:val="26"/>
          <w:szCs w:val="26"/>
        </w:rPr>
      </w:pPr>
      <w:r w:rsidRPr="007433D4">
        <w:rPr>
          <w:rFonts w:ascii="Calibri" w:hAnsi="Calibri" w:cs="Calibri"/>
          <w:b/>
          <w:bCs/>
          <w:sz w:val="26"/>
          <w:szCs w:val="26"/>
        </w:rPr>
        <w:t>2016 Camera</w:t>
      </w:r>
      <w:r w:rsidR="00117275" w:rsidRPr="007433D4">
        <w:rPr>
          <w:rFonts w:ascii="Calibri" w:hAnsi="Calibri" w:cs="Calibri"/>
          <w:b/>
          <w:bCs/>
          <w:sz w:val="26"/>
          <w:szCs w:val="26"/>
        </w:rPr>
        <w:t xml:space="preserve"> System installed</w:t>
      </w:r>
      <w:r w:rsidR="00FE4F2B" w:rsidRPr="007433D4">
        <w:rPr>
          <w:rFonts w:ascii="Calibri" w:hAnsi="Calibri" w:cs="Calibri"/>
          <w:b/>
          <w:bCs/>
          <w:sz w:val="26"/>
          <w:szCs w:val="26"/>
        </w:rPr>
        <w:t>:</w:t>
      </w:r>
      <w:r w:rsidR="00117275" w:rsidRPr="007433D4">
        <w:rPr>
          <w:rFonts w:ascii="Calibri" w:hAnsi="Calibri" w:cs="Calibri"/>
          <w:b/>
          <w:bCs/>
          <w:sz w:val="26"/>
          <w:szCs w:val="26"/>
        </w:rPr>
        <w:t xml:space="preserve"> </w:t>
      </w:r>
      <w:r w:rsidR="00117275" w:rsidRPr="007433D4">
        <w:rPr>
          <w:rFonts w:ascii="Calibri" w:hAnsi="Calibri" w:cs="Calibri"/>
          <w:sz w:val="26"/>
          <w:szCs w:val="26"/>
        </w:rPr>
        <w:t>After recurring ‘nonpayment of moorage’ as well as some vandalism and theft, a camera was installed at the site</w:t>
      </w:r>
      <w:r w:rsidR="00FE4F2B" w:rsidRPr="007433D4">
        <w:rPr>
          <w:rFonts w:ascii="Calibri" w:hAnsi="Calibri" w:cs="Calibri"/>
          <w:sz w:val="26"/>
          <w:szCs w:val="26"/>
        </w:rPr>
        <w:t xml:space="preserve">. This was </w:t>
      </w:r>
      <w:r w:rsidRPr="007433D4">
        <w:rPr>
          <w:rFonts w:ascii="Calibri" w:hAnsi="Calibri" w:cs="Calibri"/>
          <w:sz w:val="26"/>
          <w:szCs w:val="26"/>
        </w:rPr>
        <w:t>done further</w:t>
      </w:r>
      <w:r w:rsidR="00117275" w:rsidRPr="007433D4">
        <w:rPr>
          <w:rFonts w:ascii="Calibri" w:hAnsi="Calibri" w:cs="Calibri"/>
          <w:sz w:val="26"/>
          <w:szCs w:val="26"/>
        </w:rPr>
        <w:t xml:space="preserve"> to rigorous consultation with DIRA Executive and </w:t>
      </w:r>
      <w:r w:rsidR="00FE4F2B" w:rsidRPr="007433D4">
        <w:rPr>
          <w:rFonts w:ascii="Calibri" w:hAnsi="Calibri" w:cs="Calibri"/>
          <w:sz w:val="26"/>
          <w:szCs w:val="26"/>
        </w:rPr>
        <w:t xml:space="preserve">DIRA </w:t>
      </w:r>
      <w:r w:rsidR="00117275" w:rsidRPr="007433D4">
        <w:rPr>
          <w:rFonts w:ascii="Calibri" w:hAnsi="Calibri" w:cs="Calibri"/>
          <w:sz w:val="26"/>
          <w:szCs w:val="26"/>
        </w:rPr>
        <w:t xml:space="preserve">membership  </w:t>
      </w:r>
      <w:r w:rsidR="00FE4F2B" w:rsidRPr="007433D4">
        <w:rPr>
          <w:rFonts w:ascii="Calibri" w:hAnsi="Calibri" w:cs="Calibri"/>
          <w:sz w:val="26"/>
          <w:szCs w:val="26"/>
        </w:rPr>
        <w:t xml:space="preserve">A </w:t>
      </w:r>
      <w:r w:rsidR="00117275" w:rsidRPr="007433D4">
        <w:rPr>
          <w:rFonts w:ascii="Calibri" w:hAnsi="Calibri" w:cs="Calibri"/>
          <w:sz w:val="26"/>
          <w:szCs w:val="26"/>
        </w:rPr>
        <w:t xml:space="preserve">camera policy was created, </w:t>
      </w:r>
      <w:proofErr w:type="gramStart"/>
      <w:r w:rsidR="00117275" w:rsidRPr="007433D4">
        <w:rPr>
          <w:rFonts w:ascii="Calibri" w:hAnsi="Calibri" w:cs="Calibri"/>
          <w:sz w:val="26"/>
          <w:szCs w:val="26"/>
        </w:rPr>
        <w:t>amended</w:t>
      </w:r>
      <w:proofErr w:type="gramEnd"/>
      <w:r w:rsidR="00117275" w:rsidRPr="007433D4">
        <w:rPr>
          <w:rFonts w:ascii="Calibri" w:hAnsi="Calibri" w:cs="Calibri"/>
          <w:sz w:val="26"/>
          <w:szCs w:val="26"/>
        </w:rPr>
        <w:t xml:space="preserve"> and passed by the DIRA membership.</w:t>
      </w:r>
      <w:r w:rsidR="0075591E" w:rsidRPr="007433D4">
        <w:rPr>
          <w:rFonts w:ascii="Calibri" w:hAnsi="Calibri" w:cs="Calibri"/>
          <w:sz w:val="26"/>
          <w:szCs w:val="26"/>
        </w:rPr>
        <w:t xml:space="preserve"> </w:t>
      </w:r>
      <w:r w:rsidR="007D22CE" w:rsidRPr="007433D4">
        <w:rPr>
          <w:rFonts w:ascii="Calibri" w:hAnsi="Calibri" w:cs="Calibri"/>
          <w:sz w:val="26"/>
          <w:szCs w:val="26"/>
        </w:rPr>
        <w:t>A copy</w:t>
      </w:r>
      <w:r w:rsidR="0075591E" w:rsidRPr="007433D4">
        <w:rPr>
          <w:rFonts w:ascii="Calibri" w:hAnsi="Calibri" w:cs="Calibri"/>
          <w:sz w:val="26"/>
          <w:szCs w:val="26"/>
        </w:rPr>
        <w:t xml:space="preserve"> of the cameral policy is posted at the DIRA website.</w:t>
      </w:r>
      <w:r w:rsidR="00117275" w:rsidRPr="007433D4">
        <w:rPr>
          <w:rFonts w:ascii="Calibri" w:hAnsi="Calibri" w:cs="Calibri"/>
          <w:b/>
          <w:bCs/>
          <w:sz w:val="26"/>
          <w:szCs w:val="26"/>
        </w:rPr>
        <w:t xml:space="preserve"> </w:t>
      </w:r>
    </w:p>
    <w:p w14:paraId="35976938" w14:textId="77777777" w:rsidR="00117275" w:rsidRPr="007433D4" w:rsidRDefault="00117275" w:rsidP="00117275">
      <w:pPr>
        <w:pStyle w:val="HTMLAddress"/>
        <w:rPr>
          <w:rFonts w:ascii="Calibri" w:hAnsi="Calibri" w:cs="Calibri"/>
          <w:b/>
          <w:bCs/>
          <w:sz w:val="26"/>
          <w:szCs w:val="26"/>
        </w:rPr>
      </w:pPr>
    </w:p>
    <w:p w14:paraId="2D02CA1F" w14:textId="27A5F515" w:rsidR="007433D4" w:rsidRPr="007433D4" w:rsidRDefault="00F85660" w:rsidP="00117275">
      <w:pPr>
        <w:pStyle w:val="HTMLAddress"/>
        <w:rPr>
          <w:rFonts w:ascii="Calibri" w:hAnsi="Calibri" w:cs="Calibri"/>
          <w:sz w:val="26"/>
          <w:szCs w:val="26"/>
        </w:rPr>
      </w:pPr>
      <w:r w:rsidRPr="007433D4">
        <w:rPr>
          <w:rFonts w:ascii="Calibri" w:hAnsi="Calibri" w:cs="Calibri"/>
          <w:b/>
          <w:bCs/>
          <w:sz w:val="26"/>
          <w:szCs w:val="26"/>
        </w:rPr>
        <w:t xml:space="preserve">2016 </w:t>
      </w:r>
      <w:r w:rsidR="00773BB1" w:rsidRPr="007433D4">
        <w:rPr>
          <w:rFonts w:ascii="Calibri" w:hAnsi="Calibri" w:cs="Calibri"/>
          <w:b/>
          <w:bCs/>
          <w:sz w:val="26"/>
          <w:szCs w:val="26"/>
        </w:rPr>
        <w:t xml:space="preserve">Renewal  of </w:t>
      </w:r>
      <w:r w:rsidRPr="007433D4">
        <w:rPr>
          <w:rFonts w:ascii="Calibri" w:hAnsi="Calibri" w:cs="Calibri"/>
          <w:b/>
          <w:bCs/>
          <w:sz w:val="26"/>
          <w:szCs w:val="26"/>
        </w:rPr>
        <w:t>Tenure</w:t>
      </w:r>
      <w:r w:rsidR="00117275" w:rsidRPr="007433D4">
        <w:rPr>
          <w:rFonts w:ascii="Calibri" w:hAnsi="Calibri" w:cs="Calibri"/>
          <w:b/>
          <w:bCs/>
          <w:sz w:val="26"/>
          <w:szCs w:val="26"/>
        </w:rPr>
        <w:t xml:space="preserve"> for Water Lot 257</w:t>
      </w:r>
      <w:r w:rsidR="00773BB1" w:rsidRPr="007433D4">
        <w:rPr>
          <w:rFonts w:ascii="Calibri" w:hAnsi="Calibri" w:cs="Calibri"/>
          <w:b/>
          <w:bCs/>
          <w:sz w:val="26"/>
          <w:szCs w:val="26"/>
        </w:rPr>
        <w:t xml:space="preserve"> </w:t>
      </w:r>
      <w:r w:rsidR="00117275" w:rsidRPr="007433D4">
        <w:rPr>
          <w:rFonts w:ascii="Calibri" w:hAnsi="Calibri" w:cs="Calibri"/>
          <w:b/>
          <w:bCs/>
          <w:sz w:val="26"/>
          <w:szCs w:val="26"/>
        </w:rPr>
        <w:t xml:space="preserve">by Forestry Lands </w:t>
      </w:r>
      <w:r w:rsidR="00773BB1" w:rsidRPr="007433D4">
        <w:rPr>
          <w:rFonts w:ascii="Calibri" w:hAnsi="Calibri" w:cs="Calibri"/>
          <w:b/>
          <w:bCs/>
          <w:sz w:val="26"/>
          <w:szCs w:val="26"/>
        </w:rPr>
        <w:t xml:space="preserve">&amp; </w:t>
      </w:r>
      <w:r w:rsidR="00117275" w:rsidRPr="007433D4">
        <w:rPr>
          <w:rFonts w:ascii="Calibri" w:hAnsi="Calibri" w:cs="Calibri"/>
          <w:b/>
          <w:bCs/>
          <w:sz w:val="26"/>
          <w:szCs w:val="26"/>
        </w:rPr>
        <w:t>Natural Resources</w:t>
      </w:r>
      <w:r w:rsidR="00E846B9" w:rsidRPr="007433D4">
        <w:rPr>
          <w:rFonts w:ascii="Calibri" w:hAnsi="Calibri" w:cs="Calibri"/>
          <w:b/>
          <w:bCs/>
          <w:sz w:val="26"/>
          <w:szCs w:val="26"/>
        </w:rPr>
        <w:t xml:space="preserve"> </w:t>
      </w:r>
      <w:r w:rsidR="002A4240">
        <w:rPr>
          <w:rFonts w:ascii="Calibri" w:hAnsi="Calibri" w:cs="Calibri"/>
          <w:b/>
          <w:bCs/>
          <w:sz w:val="26"/>
          <w:szCs w:val="26"/>
        </w:rPr>
        <w:t>(Crown Land)</w:t>
      </w:r>
      <w:r w:rsidR="00E846B9" w:rsidRPr="007433D4">
        <w:rPr>
          <w:rFonts w:ascii="Calibri" w:hAnsi="Calibri" w:cs="Calibri"/>
          <w:sz w:val="26"/>
          <w:szCs w:val="26"/>
        </w:rPr>
        <w:t>.  Th</w:t>
      </w:r>
      <w:r w:rsidR="00773BB1" w:rsidRPr="007433D4">
        <w:rPr>
          <w:rFonts w:ascii="Calibri" w:hAnsi="Calibri" w:cs="Calibri"/>
          <w:sz w:val="26"/>
          <w:szCs w:val="26"/>
        </w:rPr>
        <w:t>e</w:t>
      </w:r>
      <w:r w:rsidR="00E846B9" w:rsidRPr="007433D4">
        <w:rPr>
          <w:rFonts w:ascii="Calibri" w:hAnsi="Calibri" w:cs="Calibri"/>
          <w:sz w:val="26"/>
          <w:szCs w:val="26"/>
        </w:rPr>
        <w:t xml:space="preserve"> tenure renewal </w:t>
      </w:r>
      <w:r w:rsidR="00CC7B48" w:rsidRPr="007433D4">
        <w:rPr>
          <w:rFonts w:ascii="Calibri" w:hAnsi="Calibri" w:cs="Calibri"/>
          <w:sz w:val="26"/>
          <w:szCs w:val="26"/>
        </w:rPr>
        <w:t xml:space="preserve">caused </w:t>
      </w:r>
      <w:r w:rsidR="00E846B9" w:rsidRPr="007433D4">
        <w:rPr>
          <w:rFonts w:ascii="Calibri" w:hAnsi="Calibri" w:cs="Calibri"/>
          <w:sz w:val="26"/>
          <w:szCs w:val="26"/>
        </w:rPr>
        <w:t xml:space="preserve">community </w:t>
      </w:r>
      <w:r w:rsidR="00CC7B48" w:rsidRPr="007433D4">
        <w:rPr>
          <w:rFonts w:ascii="Calibri" w:hAnsi="Calibri" w:cs="Calibri"/>
          <w:sz w:val="26"/>
          <w:szCs w:val="26"/>
        </w:rPr>
        <w:t>conflict</w:t>
      </w:r>
      <w:r w:rsidR="00E846B9" w:rsidRPr="007433D4">
        <w:rPr>
          <w:rFonts w:ascii="Calibri" w:hAnsi="Calibri" w:cs="Calibri"/>
          <w:sz w:val="26"/>
          <w:szCs w:val="26"/>
        </w:rPr>
        <w:t>.</w:t>
      </w:r>
      <w:r w:rsidR="002A4240">
        <w:rPr>
          <w:rFonts w:ascii="Calibri" w:hAnsi="Calibri" w:cs="Calibri"/>
          <w:sz w:val="26"/>
          <w:szCs w:val="26"/>
        </w:rPr>
        <w:t xml:space="preserve"> During </w:t>
      </w:r>
      <w:r w:rsidR="00E846B9" w:rsidRPr="007433D4">
        <w:rPr>
          <w:rFonts w:ascii="Calibri" w:hAnsi="Calibri" w:cs="Calibri"/>
          <w:sz w:val="26"/>
          <w:szCs w:val="26"/>
        </w:rPr>
        <w:t>renewal referral requirements, TEL</w:t>
      </w:r>
      <w:r w:rsidR="00BD1BAE" w:rsidRPr="007433D4">
        <w:rPr>
          <w:rFonts w:ascii="Calibri" w:hAnsi="Calibri" w:cs="Calibri"/>
          <w:sz w:val="26"/>
          <w:szCs w:val="26"/>
        </w:rPr>
        <w:t>US</w:t>
      </w:r>
      <w:r w:rsidR="00E846B9" w:rsidRPr="007433D4">
        <w:rPr>
          <w:rFonts w:ascii="Calibri" w:hAnsi="Calibri" w:cs="Calibri"/>
          <w:sz w:val="26"/>
          <w:szCs w:val="26"/>
        </w:rPr>
        <w:t xml:space="preserve"> decided that DIRA was not upholding its requirement to protect the TELUS fiberoptic cables </w:t>
      </w:r>
      <w:r w:rsidR="00773BB1" w:rsidRPr="007433D4">
        <w:rPr>
          <w:rFonts w:ascii="Calibri" w:hAnsi="Calibri" w:cs="Calibri"/>
          <w:sz w:val="26"/>
          <w:szCs w:val="26"/>
        </w:rPr>
        <w:t>( telecommunications</w:t>
      </w:r>
      <w:r w:rsidR="002A4240">
        <w:rPr>
          <w:rFonts w:ascii="Calibri" w:hAnsi="Calibri" w:cs="Calibri"/>
          <w:sz w:val="26"/>
          <w:szCs w:val="26"/>
        </w:rPr>
        <w:t xml:space="preserve"> cable</w:t>
      </w:r>
      <w:r w:rsidR="00773BB1" w:rsidRPr="007433D4">
        <w:rPr>
          <w:rFonts w:ascii="Calibri" w:hAnsi="Calibri" w:cs="Calibri"/>
          <w:sz w:val="26"/>
          <w:szCs w:val="26"/>
        </w:rPr>
        <w:t xml:space="preserve"> to Denman &amp; Hornby </w:t>
      </w:r>
      <w:r w:rsidR="00E846B9" w:rsidRPr="007433D4">
        <w:rPr>
          <w:rFonts w:ascii="Calibri" w:hAnsi="Calibri" w:cs="Calibri"/>
          <w:sz w:val="26"/>
          <w:szCs w:val="26"/>
        </w:rPr>
        <w:t>buried at the south end of Water lot 257</w:t>
      </w:r>
      <w:r w:rsidR="002A4240">
        <w:rPr>
          <w:rFonts w:ascii="Calibri" w:hAnsi="Calibri" w:cs="Calibri"/>
          <w:sz w:val="26"/>
          <w:szCs w:val="26"/>
        </w:rPr>
        <w:t>)</w:t>
      </w:r>
      <w:r w:rsidR="00E846B9" w:rsidRPr="007433D4">
        <w:rPr>
          <w:rFonts w:ascii="Calibri" w:hAnsi="Calibri" w:cs="Calibri"/>
          <w:sz w:val="26"/>
          <w:szCs w:val="26"/>
        </w:rPr>
        <w:t xml:space="preserve">. </w:t>
      </w:r>
      <w:r w:rsidR="0030241B">
        <w:rPr>
          <w:rFonts w:ascii="Calibri" w:hAnsi="Calibri" w:cs="Calibri"/>
          <w:sz w:val="26"/>
          <w:szCs w:val="26"/>
        </w:rPr>
        <w:t xml:space="preserve"> </w:t>
      </w:r>
      <w:r w:rsidR="00E846B9" w:rsidRPr="007433D4">
        <w:rPr>
          <w:rFonts w:ascii="Calibri" w:hAnsi="Calibri" w:cs="Calibri"/>
          <w:sz w:val="26"/>
          <w:szCs w:val="26"/>
        </w:rPr>
        <w:t>T</w:t>
      </w:r>
      <w:r w:rsidR="00CC7B48" w:rsidRPr="007433D4">
        <w:rPr>
          <w:rFonts w:ascii="Calibri" w:hAnsi="Calibri" w:cs="Calibri"/>
          <w:sz w:val="26"/>
          <w:szCs w:val="26"/>
        </w:rPr>
        <w:t>elus</w:t>
      </w:r>
      <w:r w:rsidR="00E846B9" w:rsidRPr="007433D4">
        <w:rPr>
          <w:rFonts w:ascii="Calibri" w:hAnsi="Calibri" w:cs="Calibri"/>
          <w:sz w:val="26"/>
          <w:szCs w:val="26"/>
        </w:rPr>
        <w:t xml:space="preserve"> demand</w:t>
      </w:r>
      <w:r w:rsidR="002A4240">
        <w:rPr>
          <w:rFonts w:ascii="Calibri" w:hAnsi="Calibri" w:cs="Calibri"/>
          <w:sz w:val="26"/>
          <w:szCs w:val="26"/>
        </w:rPr>
        <w:t>ed t</w:t>
      </w:r>
      <w:r w:rsidR="00E846B9" w:rsidRPr="007433D4">
        <w:rPr>
          <w:rFonts w:ascii="Calibri" w:hAnsi="Calibri" w:cs="Calibri"/>
          <w:sz w:val="26"/>
          <w:szCs w:val="26"/>
        </w:rPr>
        <w:t xml:space="preserve">hat DIRA </w:t>
      </w:r>
      <w:r w:rsidR="00FE4F2B" w:rsidRPr="007433D4">
        <w:rPr>
          <w:rFonts w:ascii="Calibri" w:hAnsi="Calibri" w:cs="Calibri"/>
          <w:sz w:val="26"/>
          <w:szCs w:val="26"/>
        </w:rPr>
        <w:t xml:space="preserve"> install a </w:t>
      </w:r>
      <w:r w:rsidR="00E846B9" w:rsidRPr="007433D4">
        <w:rPr>
          <w:rFonts w:ascii="Calibri" w:hAnsi="Calibri" w:cs="Calibri"/>
          <w:sz w:val="26"/>
          <w:szCs w:val="26"/>
        </w:rPr>
        <w:t xml:space="preserve">locked gate to prevent vehicles from driving over the buried cables, </w:t>
      </w:r>
      <w:r w:rsidR="00773BB1" w:rsidRPr="007433D4">
        <w:rPr>
          <w:rFonts w:ascii="Calibri" w:hAnsi="Calibri" w:cs="Calibri"/>
          <w:sz w:val="26"/>
          <w:szCs w:val="26"/>
        </w:rPr>
        <w:t xml:space="preserve">with access keys only for </w:t>
      </w:r>
      <w:r w:rsidR="00981D17">
        <w:rPr>
          <w:rFonts w:ascii="Calibri" w:hAnsi="Calibri" w:cs="Calibri"/>
          <w:sz w:val="26"/>
          <w:szCs w:val="26"/>
        </w:rPr>
        <w:t xml:space="preserve">emergency or </w:t>
      </w:r>
      <w:r w:rsidR="00773BB1" w:rsidRPr="007433D4">
        <w:rPr>
          <w:rFonts w:ascii="Calibri" w:hAnsi="Calibri" w:cs="Calibri"/>
          <w:sz w:val="26"/>
          <w:szCs w:val="26"/>
        </w:rPr>
        <w:t xml:space="preserve">authorized </w:t>
      </w:r>
      <w:r w:rsidR="00E846B9" w:rsidRPr="007433D4">
        <w:rPr>
          <w:rFonts w:ascii="Calibri" w:hAnsi="Calibri" w:cs="Calibri"/>
          <w:sz w:val="26"/>
          <w:szCs w:val="26"/>
        </w:rPr>
        <w:t>vehicles</w:t>
      </w:r>
      <w:r w:rsidR="00981D17">
        <w:rPr>
          <w:rFonts w:ascii="Calibri" w:hAnsi="Calibri" w:cs="Calibri"/>
          <w:sz w:val="26"/>
          <w:szCs w:val="26"/>
        </w:rPr>
        <w:t xml:space="preserve"> only</w:t>
      </w:r>
      <w:r w:rsidR="00773BB1" w:rsidRPr="007433D4">
        <w:rPr>
          <w:rFonts w:ascii="Calibri" w:hAnsi="Calibri" w:cs="Calibri"/>
          <w:sz w:val="26"/>
          <w:szCs w:val="26"/>
        </w:rPr>
        <w:t>.</w:t>
      </w:r>
      <w:r w:rsidR="00E846B9" w:rsidRPr="007433D4">
        <w:rPr>
          <w:rFonts w:ascii="Calibri" w:hAnsi="Calibri" w:cs="Calibri"/>
          <w:sz w:val="26"/>
          <w:szCs w:val="26"/>
        </w:rPr>
        <w:t xml:space="preserve">  Prior to this</w:t>
      </w:r>
      <w:r w:rsidR="00CC7B48" w:rsidRPr="007433D4">
        <w:rPr>
          <w:rFonts w:ascii="Calibri" w:hAnsi="Calibri" w:cs="Calibri"/>
          <w:sz w:val="26"/>
          <w:szCs w:val="26"/>
        </w:rPr>
        <w:t>,</w:t>
      </w:r>
      <w:r w:rsidR="00E846B9" w:rsidRPr="007433D4">
        <w:rPr>
          <w:rFonts w:ascii="Calibri" w:hAnsi="Calibri" w:cs="Calibri"/>
          <w:sz w:val="26"/>
          <w:szCs w:val="26"/>
        </w:rPr>
        <w:t xml:space="preserve"> the dock committee had left the gate open</w:t>
      </w:r>
      <w:r w:rsidR="002A4240">
        <w:rPr>
          <w:rFonts w:ascii="Calibri" w:hAnsi="Calibri" w:cs="Calibri"/>
          <w:sz w:val="26"/>
          <w:szCs w:val="26"/>
        </w:rPr>
        <w:t xml:space="preserve"> with a sign</w:t>
      </w:r>
      <w:r w:rsidR="00E846B9" w:rsidRPr="007433D4">
        <w:rPr>
          <w:rFonts w:ascii="Calibri" w:hAnsi="Calibri" w:cs="Calibri"/>
          <w:sz w:val="26"/>
          <w:szCs w:val="26"/>
        </w:rPr>
        <w:t xml:space="preserve"> </w:t>
      </w:r>
      <w:r w:rsidR="00CC7B48" w:rsidRPr="007433D4">
        <w:rPr>
          <w:rFonts w:ascii="Calibri" w:hAnsi="Calibri" w:cs="Calibri"/>
          <w:sz w:val="26"/>
          <w:szCs w:val="26"/>
        </w:rPr>
        <w:t>‘</w:t>
      </w:r>
      <w:r w:rsidR="00E846B9" w:rsidRPr="007433D4">
        <w:rPr>
          <w:rFonts w:ascii="Calibri" w:hAnsi="Calibri" w:cs="Calibri"/>
          <w:sz w:val="26"/>
          <w:szCs w:val="26"/>
        </w:rPr>
        <w:t xml:space="preserve">Emergency </w:t>
      </w:r>
      <w:r w:rsidR="00981D17">
        <w:rPr>
          <w:rFonts w:ascii="Calibri" w:hAnsi="Calibri" w:cs="Calibri"/>
          <w:sz w:val="26"/>
          <w:szCs w:val="26"/>
        </w:rPr>
        <w:t xml:space="preserve">authorized </w:t>
      </w:r>
      <w:r w:rsidR="00E846B9" w:rsidRPr="007433D4">
        <w:rPr>
          <w:rFonts w:ascii="Calibri" w:hAnsi="Calibri" w:cs="Calibri"/>
          <w:sz w:val="26"/>
          <w:szCs w:val="26"/>
        </w:rPr>
        <w:t>vehicles only</w:t>
      </w:r>
      <w:r w:rsidR="00981D17">
        <w:rPr>
          <w:rFonts w:ascii="Calibri" w:hAnsi="Calibri" w:cs="Calibri"/>
          <w:sz w:val="26"/>
          <w:szCs w:val="26"/>
        </w:rPr>
        <w:t>’.</w:t>
      </w:r>
      <w:r w:rsidR="00E846B9" w:rsidRPr="007433D4">
        <w:rPr>
          <w:rFonts w:ascii="Calibri" w:hAnsi="Calibri" w:cs="Calibri"/>
          <w:sz w:val="26"/>
          <w:szCs w:val="26"/>
        </w:rPr>
        <w:t xml:space="preserve"> </w:t>
      </w:r>
      <w:r w:rsidR="00CC7B48" w:rsidRPr="007433D4">
        <w:rPr>
          <w:rFonts w:ascii="Calibri" w:hAnsi="Calibri" w:cs="Calibri"/>
          <w:sz w:val="26"/>
          <w:szCs w:val="26"/>
        </w:rPr>
        <w:t xml:space="preserve"> </w:t>
      </w:r>
      <w:r w:rsidR="00981D17">
        <w:rPr>
          <w:rFonts w:ascii="Calibri" w:hAnsi="Calibri" w:cs="Calibri"/>
          <w:sz w:val="26"/>
          <w:szCs w:val="26"/>
        </w:rPr>
        <w:t>The locked gate upset some community members, and the gate was vandalized</w:t>
      </w:r>
      <w:r w:rsidR="00F4248D" w:rsidRPr="007433D4">
        <w:rPr>
          <w:rFonts w:ascii="Calibri" w:hAnsi="Calibri" w:cs="Calibri"/>
          <w:sz w:val="26"/>
          <w:szCs w:val="26"/>
        </w:rPr>
        <w:t xml:space="preserve">. </w:t>
      </w:r>
      <w:r w:rsidR="00981D17">
        <w:rPr>
          <w:rFonts w:ascii="Calibri" w:hAnsi="Calibri" w:cs="Calibri"/>
          <w:sz w:val="26"/>
          <w:szCs w:val="26"/>
        </w:rPr>
        <w:t>T</w:t>
      </w:r>
      <w:r w:rsidRPr="007433D4">
        <w:rPr>
          <w:rFonts w:ascii="Calibri" w:hAnsi="Calibri" w:cs="Calibri"/>
          <w:sz w:val="26"/>
          <w:szCs w:val="26"/>
        </w:rPr>
        <w:t>ELUS</w:t>
      </w:r>
      <w:r w:rsidR="00E846B9" w:rsidRPr="007433D4">
        <w:rPr>
          <w:rFonts w:ascii="Calibri" w:hAnsi="Calibri" w:cs="Calibri"/>
          <w:sz w:val="26"/>
          <w:szCs w:val="26"/>
        </w:rPr>
        <w:t xml:space="preserve"> relented </w:t>
      </w:r>
      <w:r w:rsidR="00981D17">
        <w:rPr>
          <w:rFonts w:ascii="Calibri" w:hAnsi="Calibri" w:cs="Calibri"/>
          <w:sz w:val="26"/>
          <w:szCs w:val="26"/>
        </w:rPr>
        <w:t>&amp;</w:t>
      </w:r>
      <w:r w:rsidR="00E846B9" w:rsidRPr="007433D4">
        <w:rPr>
          <w:rFonts w:ascii="Calibri" w:hAnsi="Calibri" w:cs="Calibri"/>
          <w:sz w:val="26"/>
          <w:szCs w:val="26"/>
        </w:rPr>
        <w:t xml:space="preserve"> DIRA</w:t>
      </w:r>
      <w:r w:rsidR="00981D17">
        <w:rPr>
          <w:rFonts w:ascii="Calibri" w:hAnsi="Calibri" w:cs="Calibri"/>
          <w:sz w:val="26"/>
          <w:szCs w:val="26"/>
        </w:rPr>
        <w:t xml:space="preserve">  has left </w:t>
      </w:r>
      <w:r w:rsidR="00E846B9" w:rsidRPr="007433D4">
        <w:rPr>
          <w:rFonts w:ascii="Calibri" w:hAnsi="Calibri" w:cs="Calibri"/>
          <w:sz w:val="26"/>
          <w:szCs w:val="26"/>
        </w:rPr>
        <w:t xml:space="preserve">the gate open. </w:t>
      </w:r>
      <w:r w:rsidR="002A4240">
        <w:rPr>
          <w:rFonts w:ascii="Calibri" w:hAnsi="Calibri" w:cs="Calibri"/>
          <w:sz w:val="26"/>
          <w:szCs w:val="26"/>
        </w:rPr>
        <w:t>Driving on shoreline creates</w:t>
      </w:r>
      <w:r w:rsidR="0075591E" w:rsidRPr="007433D4">
        <w:rPr>
          <w:rFonts w:ascii="Calibri" w:hAnsi="Calibri" w:cs="Calibri"/>
          <w:sz w:val="26"/>
          <w:szCs w:val="26"/>
        </w:rPr>
        <w:t xml:space="preserve"> marine habitat d</w:t>
      </w:r>
      <w:r w:rsidR="002A4240">
        <w:rPr>
          <w:rFonts w:ascii="Calibri" w:hAnsi="Calibri" w:cs="Calibri"/>
          <w:sz w:val="26"/>
          <w:szCs w:val="26"/>
        </w:rPr>
        <w:t xml:space="preserve">egradation and is </w:t>
      </w:r>
      <w:r w:rsidR="00981D17">
        <w:rPr>
          <w:rFonts w:ascii="Calibri" w:hAnsi="Calibri" w:cs="Calibri"/>
          <w:sz w:val="26"/>
          <w:szCs w:val="26"/>
        </w:rPr>
        <w:t>contrary to Island Trust by</w:t>
      </w:r>
      <w:r w:rsidR="00CC7B48" w:rsidRPr="007433D4">
        <w:rPr>
          <w:rFonts w:ascii="Calibri" w:hAnsi="Calibri" w:cs="Calibri"/>
          <w:sz w:val="26"/>
          <w:szCs w:val="26"/>
        </w:rPr>
        <w:t>laws</w:t>
      </w:r>
      <w:r w:rsidR="00981D17">
        <w:rPr>
          <w:rFonts w:ascii="Calibri" w:hAnsi="Calibri" w:cs="Calibri"/>
          <w:sz w:val="26"/>
          <w:szCs w:val="26"/>
        </w:rPr>
        <w:t>.</w:t>
      </w:r>
    </w:p>
    <w:p w14:paraId="704D6ABA" w14:textId="1502F1CC" w:rsidR="00E846B9" w:rsidRPr="007433D4" w:rsidRDefault="00FE4F2B" w:rsidP="00117275">
      <w:pPr>
        <w:pStyle w:val="HTMLAddress"/>
        <w:rPr>
          <w:rFonts w:ascii="Calibri" w:hAnsi="Calibri" w:cs="Calibri"/>
          <w:sz w:val="26"/>
          <w:szCs w:val="26"/>
        </w:rPr>
      </w:pPr>
      <w:r w:rsidRPr="007433D4">
        <w:rPr>
          <w:rFonts w:ascii="Calibri" w:hAnsi="Calibri" w:cs="Calibri"/>
          <w:sz w:val="26"/>
          <w:szCs w:val="26"/>
        </w:rPr>
        <w:t xml:space="preserve"> </w:t>
      </w:r>
    </w:p>
    <w:p w14:paraId="094F3D4E" w14:textId="0E3FB6C3" w:rsidR="00AE2DA5" w:rsidRDefault="00FE4F2B" w:rsidP="00FE4F2B">
      <w:pPr>
        <w:pStyle w:val="HTMLAddress"/>
        <w:rPr>
          <w:rFonts w:ascii="Calibri" w:hAnsi="Calibri" w:cs="Calibri"/>
          <w:sz w:val="26"/>
          <w:szCs w:val="26"/>
        </w:rPr>
      </w:pPr>
      <w:r w:rsidRPr="007433D4">
        <w:rPr>
          <w:rFonts w:ascii="Calibri" w:hAnsi="Calibri" w:cs="Calibri"/>
          <w:b/>
          <w:bCs/>
          <w:sz w:val="26"/>
          <w:szCs w:val="26"/>
        </w:rPr>
        <w:t xml:space="preserve">2016  Sailing Club </w:t>
      </w:r>
      <w:r w:rsidRPr="007433D4">
        <w:rPr>
          <w:rFonts w:ascii="Calibri" w:hAnsi="Calibri" w:cs="Calibri"/>
          <w:sz w:val="26"/>
          <w:szCs w:val="26"/>
        </w:rPr>
        <w:t xml:space="preserve">  The sailing club built </w:t>
      </w:r>
      <w:r w:rsidR="00F85660" w:rsidRPr="007433D4">
        <w:rPr>
          <w:rFonts w:ascii="Calibri" w:hAnsi="Calibri" w:cs="Calibri"/>
          <w:sz w:val="26"/>
          <w:szCs w:val="26"/>
        </w:rPr>
        <w:t>a</w:t>
      </w:r>
      <w:r w:rsidRPr="007433D4">
        <w:rPr>
          <w:rFonts w:ascii="Calibri" w:hAnsi="Calibri" w:cs="Calibri"/>
          <w:sz w:val="26"/>
          <w:szCs w:val="26"/>
        </w:rPr>
        <w:t xml:space="preserve"> small dock</w:t>
      </w:r>
      <w:r w:rsidR="00F4248D" w:rsidRPr="007433D4">
        <w:rPr>
          <w:rFonts w:ascii="Calibri" w:hAnsi="Calibri" w:cs="Calibri"/>
          <w:sz w:val="26"/>
          <w:szCs w:val="26"/>
        </w:rPr>
        <w:t xml:space="preserve"> and partnered up with Dock Site to provide community sailing lessons. The </w:t>
      </w:r>
      <w:r w:rsidR="00981D17">
        <w:rPr>
          <w:rFonts w:ascii="Calibri" w:hAnsi="Calibri" w:cs="Calibri"/>
          <w:sz w:val="26"/>
          <w:szCs w:val="26"/>
        </w:rPr>
        <w:t>small</w:t>
      </w:r>
      <w:r w:rsidR="00F4248D" w:rsidRPr="007433D4">
        <w:rPr>
          <w:rFonts w:ascii="Calibri" w:hAnsi="Calibri" w:cs="Calibri"/>
          <w:sz w:val="26"/>
          <w:szCs w:val="26"/>
        </w:rPr>
        <w:t xml:space="preserve"> dock was installed a</w:t>
      </w:r>
      <w:r w:rsidR="00981D17">
        <w:rPr>
          <w:rFonts w:ascii="Calibri" w:hAnsi="Calibri" w:cs="Calibri"/>
          <w:sz w:val="26"/>
          <w:szCs w:val="26"/>
        </w:rPr>
        <w:t>t</w:t>
      </w:r>
      <w:r w:rsidR="00F4248D" w:rsidRPr="007433D4">
        <w:rPr>
          <w:rFonts w:ascii="Calibri" w:hAnsi="Calibri" w:cs="Calibri"/>
          <w:sz w:val="26"/>
          <w:szCs w:val="26"/>
        </w:rPr>
        <w:t xml:space="preserve"> the south</w:t>
      </w:r>
      <w:r w:rsidRPr="007433D4">
        <w:rPr>
          <w:rFonts w:ascii="Calibri" w:hAnsi="Calibri" w:cs="Calibri"/>
          <w:sz w:val="26"/>
          <w:szCs w:val="26"/>
        </w:rPr>
        <w:t xml:space="preserve"> end of the community dock </w:t>
      </w:r>
      <w:r w:rsidR="00F4248D" w:rsidRPr="007433D4">
        <w:rPr>
          <w:rFonts w:ascii="Calibri" w:hAnsi="Calibri" w:cs="Calibri"/>
          <w:sz w:val="26"/>
          <w:szCs w:val="26"/>
        </w:rPr>
        <w:t xml:space="preserve">for the </w:t>
      </w:r>
      <w:proofErr w:type="gramStart"/>
      <w:r w:rsidR="00F4248D" w:rsidRPr="007433D4">
        <w:rPr>
          <w:rFonts w:ascii="Calibri" w:hAnsi="Calibri" w:cs="Calibri"/>
          <w:sz w:val="26"/>
          <w:szCs w:val="26"/>
        </w:rPr>
        <w:t>summe</w:t>
      </w:r>
      <w:r w:rsidR="00981D17">
        <w:rPr>
          <w:rFonts w:ascii="Calibri" w:hAnsi="Calibri" w:cs="Calibri"/>
          <w:sz w:val="26"/>
          <w:szCs w:val="26"/>
        </w:rPr>
        <w:t>rs</w:t>
      </w:r>
      <w:proofErr w:type="gramEnd"/>
      <w:r w:rsidR="00981D17">
        <w:rPr>
          <w:rFonts w:ascii="Calibri" w:hAnsi="Calibri" w:cs="Calibri"/>
          <w:sz w:val="26"/>
          <w:szCs w:val="26"/>
        </w:rPr>
        <w:t xml:space="preserve"> months</w:t>
      </w:r>
      <w:r w:rsidR="00F4248D" w:rsidRPr="007433D4">
        <w:rPr>
          <w:rFonts w:ascii="Calibri" w:hAnsi="Calibri" w:cs="Calibri"/>
          <w:sz w:val="26"/>
          <w:szCs w:val="26"/>
        </w:rPr>
        <w:t xml:space="preserve">. This was a great recreation program for youth and adults, </w:t>
      </w:r>
      <w:r w:rsidR="00773BB1" w:rsidRPr="007433D4">
        <w:rPr>
          <w:rFonts w:ascii="Calibri" w:hAnsi="Calibri" w:cs="Calibri"/>
          <w:sz w:val="26"/>
          <w:szCs w:val="26"/>
        </w:rPr>
        <w:t>c</w:t>
      </w:r>
      <w:r w:rsidR="00F4248D" w:rsidRPr="007433D4">
        <w:rPr>
          <w:rFonts w:ascii="Calibri" w:hAnsi="Calibri" w:cs="Calibri"/>
          <w:sz w:val="26"/>
          <w:szCs w:val="26"/>
        </w:rPr>
        <w:t>reating a lot of family fun!</w:t>
      </w:r>
      <w:r w:rsidR="00773BB1" w:rsidRPr="007433D4">
        <w:rPr>
          <w:rFonts w:ascii="Calibri" w:hAnsi="Calibri" w:cs="Calibri"/>
          <w:sz w:val="26"/>
          <w:szCs w:val="26"/>
        </w:rPr>
        <w:t xml:space="preserve"> The sailing club folded in approx. 2020 </w:t>
      </w:r>
      <w:r w:rsidR="00981D17">
        <w:rPr>
          <w:rFonts w:ascii="Calibri" w:hAnsi="Calibri" w:cs="Calibri"/>
          <w:sz w:val="26"/>
          <w:szCs w:val="26"/>
        </w:rPr>
        <w:t xml:space="preserve">and </w:t>
      </w:r>
      <w:r w:rsidR="00773BB1" w:rsidRPr="007433D4">
        <w:rPr>
          <w:rFonts w:ascii="Calibri" w:hAnsi="Calibri" w:cs="Calibri"/>
          <w:sz w:val="26"/>
          <w:szCs w:val="26"/>
        </w:rPr>
        <w:t xml:space="preserve"> gave the small dock to the DIRA Community Dock, which is now </w:t>
      </w:r>
      <w:r w:rsidR="00981D17">
        <w:rPr>
          <w:rFonts w:ascii="Calibri" w:hAnsi="Calibri" w:cs="Calibri"/>
          <w:sz w:val="26"/>
          <w:szCs w:val="26"/>
        </w:rPr>
        <w:t xml:space="preserve">installed </w:t>
      </w:r>
      <w:r w:rsidR="00B352CC">
        <w:rPr>
          <w:rFonts w:ascii="Calibri" w:hAnsi="Calibri" w:cs="Calibri"/>
          <w:sz w:val="26"/>
          <w:szCs w:val="26"/>
        </w:rPr>
        <w:t>seasonally</w:t>
      </w:r>
      <w:r w:rsidR="00981D17">
        <w:rPr>
          <w:rFonts w:ascii="Calibri" w:hAnsi="Calibri" w:cs="Calibri"/>
          <w:sz w:val="26"/>
          <w:szCs w:val="26"/>
        </w:rPr>
        <w:t xml:space="preserve"> </w:t>
      </w:r>
      <w:r w:rsidR="00773BB1" w:rsidRPr="007433D4">
        <w:rPr>
          <w:rFonts w:ascii="Calibri" w:hAnsi="Calibri" w:cs="Calibri"/>
          <w:sz w:val="26"/>
          <w:szCs w:val="26"/>
        </w:rPr>
        <w:t>as a ‘Dingy Dock’.</w:t>
      </w:r>
    </w:p>
    <w:p w14:paraId="5B799262" w14:textId="77777777" w:rsidR="007433D4" w:rsidRDefault="007433D4" w:rsidP="00FE4F2B">
      <w:pPr>
        <w:pStyle w:val="HTMLAddress"/>
        <w:rPr>
          <w:rFonts w:ascii="Calibri" w:hAnsi="Calibri" w:cs="Calibri"/>
          <w:sz w:val="26"/>
          <w:szCs w:val="26"/>
        </w:rPr>
      </w:pPr>
    </w:p>
    <w:p w14:paraId="533DD4EC" w14:textId="0B04C5A2" w:rsidR="007433D4" w:rsidRDefault="007433D4" w:rsidP="00FE4F2B">
      <w:pPr>
        <w:pStyle w:val="HTMLAddress"/>
        <w:rPr>
          <w:rFonts w:ascii="Calibri" w:hAnsi="Calibri" w:cs="Calibri"/>
          <w:sz w:val="26"/>
          <w:szCs w:val="26"/>
        </w:rPr>
      </w:pPr>
      <w:r w:rsidRPr="0030241B">
        <w:rPr>
          <w:rFonts w:ascii="Calibri" w:hAnsi="Calibri" w:cs="Calibri"/>
          <w:b/>
          <w:bCs/>
          <w:sz w:val="26"/>
          <w:szCs w:val="26"/>
        </w:rPr>
        <w:t>2021 -202</w:t>
      </w:r>
      <w:r w:rsidR="00B352CC">
        <w:rPr>
          <w:rFonts w:ascii="Calibri" w:hAnsi="Calibri" w:cs="Calibri"/>
          <w:b/>
          <w:bCs/>
          <w:sz w:val="26"/>
          <w:szCs w:val="26"/>
        </w:rPr>
        <w:t>4</w:t>
      </w:r>
      <w:r>
        <w:rPr>
          <w:rFonts w:ascii="Calibri" w:hAnsi="Calibri" w:cs="Calibri"/>
          <w:sz w:val="26"/>
          <w:szCs w:val="26"/>
        </w:rPr>
        <w:t xml:space="preserve"> </w:t>
      </w:r>
      <w:r w:rsidR="00B352CC">
        <w:rPr>
          <w:rFonts w:ascii="Calibri" w:hAnsi="Calibri" w:cs="Calibri"/>
          <w:sz w:val="26"/>
          <w:szCs w:val="26"/>
        </w:rPr>
        <w:t xml:space="preserve"> A r</w:t>
      </w:r>
      <w:r>
        <w:rPr>
          <w:rFonts w:ascii="Calibri" w:hAnsi="Calibri" w:cs="Calibri"/>
          <w:sz w:val="26"/>
          <w:szCs w:val="26"/>
        </w:rPr>
        <w:t xml:space="preserve">eplacement </w:t>
      </w:r>
      <w:r w:rsidR="00B352CC">
        <w:rPr>
          <w:rFonts w:ascii="Calibri" w:hAnsi="Calibri" w:cs="Calibri"/>
          <w:sz w:val="26"/>
          <w:szCs w:val="26"/>
        </w:rPr>
        <w:t>for the failing b</w:t>
      </w:r>
      <w:r>
        <w:rPr>
          <w:rFonts w:ascii="Calibri" w:hAnsi="Calibri" w:cs="Calibri"/>
          <w:sz w:val="26"/>
          <w:szCs w:val="26"/>
        </w:rPr>
        <w:t xml:space="preserve">reakwater </w:t>
      </w:r>
      <w:r w:rsidR="00B352CC">
        <w:rPr>
          <w:rFonts w:ascii="Calibri" w:hAnsi="Calibri" w:cs="Calibri"/>
          <w:sz w:val="26"/>
          <w:szCs w:val="26"/>
        </w:rPr>
        <w:t>with a new anchorage system was purchased and installed as the</w:t>
      </w:r>
      <w:r>
        <w:rPr>
          <w:rFonts w:ascii="Calibri" w:hAnsi="Calibri" w:cs="Calibri"/>
          <w:sz w:val="26"/>
          <w:szCs w:val="26"/>
        </w:rPr>
        <w:t xml:space="preserve"> old </w:t>
      </w:r>
      <w:r w:rsidR="0030241B">
        <w:rPr>
          <w:rFonts w:ascii="Calibri" w:hAnsi="Calibri" w:cs="Calibri"/>
          <w:sz w:val="26"/>
          <w:szCs w:val="26"/>
        </w:rPr>
        <w:t>one</w:t>
      </w:r>
      <w:r>
        <w:rPr>
          <w:rFonts w:ascii="Calibri" w:hAnsi="Calibri" w:cs="Calibri"/>
          <w:sz w:val="26"/>
          <w:szCs w:val="26"/>
        </w:rPr>
        <w:t xml:space="preserve"> was fa</w:t>
      </w:r>
      <w:r w:rsidR="00B352CC">
        <w:rPr>
          <w:rFonts w:ascii="Calibri" w:hAnsi="Calibri" w:cs="Calibri"/>
          <w:sz w:val="26"/>
          <w:szCs w:val="26"/>
        </w:rPr>
        <w:t>iling</w:t>
      </w:r>
      <w:r>
        <w:rPr>
          <w:rFonts w:ascii="Calibri" w:hAnsi="Calibri" w:cs="Calibri"/>
          <w:sz w:val="26"/>
          <w:szCs w:val="26"/>
        </w:rPr>
        <w:t xml:space="preserve"> (originally an old culvert  </w:t>
      </w:r>
      <w:r w:rsidR="007D22CE">
        <w:rPr>
          <w:rFonts w:ascii="Calibri" w:hAnsi="Calibri" w:cs="Calibri"/>
          <w:sz w:val="26"/>
          <w:szCs w:val="26"/>
        </w:rPr>
        <w:t>salvaged</w:t>
      </w:r>
      <w:r>
        <w:rPr>
          <w:rFonts w:ascii="Calibri" w:hAnsi="Calibri" w:cs="Calibri"/>
          <w:sz w:val="26"/>
          <w:szCs w:val="26"/>
        </w:rPr>
        <w:t xml:space="preserve"> off a beach and filled with floatation)</w:t>
      </w:r>
      <w:r w:rsidR="00B352CC">
        <w:rPr>
          <w:rFonts w:ascii="Calibri" w:hAnsi="Calibri" w:cs="Calibri"/>
          <w:sz w:val="26"/>
          <w:szCs w:val="26"/>
        </w:rPr>
        <w:t>.</w:t>
      </w:r>
      <w:r w:rsidR="0030241B">
        <w:rPr>
          <w:rFonts w:ascii="Calibri" w:hAnsi="Calibri" w:cs="Calibri"/>
          <w:sz w:val="26"/>
          <w:szCs w:val="26"/>
        </w:rPr>
        <w:t xml:space="preserve"> Fall of 2023 saw a cleanup of site, garden &amp; expanded parking, plus replacement of signs and camera that</w:t>
      </w:r>
      <w:r w:rsidR="00B352CC">
        <w:rPr>
          <w:rFonts w:ascii="Calibri" w:hAnsi="Calibri" w:cs="Calibri"/>
          <w:sz w:val="26"/>
          <w:szCs w:val="26"/>
        </w:rPr>
        <w:t xml:space="preserve"> had been</w:t>
      </w:r>
      <w:r w:rsidR="0030241B">
        <w:rPr>
          <w:rFonts w:ascii="Calibri" w:hAnsi="Calibri" w:cs="Calibri"/>
          <w:sz w:val="26"/>
          <w:szCs w:val="26"/>
        </w:rPr>
        <w:t xml:space="preserve"> </w:t>
      </w:r>
      <w:r w:rsidR="00B352CC">
        <w:rPr>
          <w:rFonts w:ascii="Calibri" w:hAnsi="Calibri" w:cs="Calibri"/>
          <w:sz w:val="26"/>
          <w:szCs w:val="26"/>
        </w:rPr>
        <w:t xml:space="preserve">previously </w:t>
      </w:r>
      <w:r w:rsidR="0030241B">
        <w:rPr>
          <w:rFonts w:ascii="Calibri" w:hAnsi="Calibri" w:cs="Calibri"/>
          <w:sz w:val="26"/>
          <w:szCs w:val="26"/>
        </w:rPr>
        <w:t>vandalized.</w:t>
      </w:r>
      <w:r w:rsidR="007B2AB8">
        <w:rPr>
          <w:rFonts w:ascii="Calibri" w:hAnsi="Calibri" w:cs="Calibri"/>
          <w:sz w:val="26"/>
          <w:szCs w:val="26"/>
        </w:rPr>
        <w:t xml:space="preserve"> </w:t>
      </w:r>
      <w:r w:rsidR="0030241B">
        <w:rPr>
          <w:rFonts w:ascii="Calibri" w:hAnsi="Calibri" w:cs="Calibri"/>
          <w:sz w:val="26"/>
          <w:szCs w:val="26"/>
        </w:rPr>
        <w:t xml:space="preserve">The </w:t>
      </w:r>
      <w:r>
        <w:rPr>
          <w:rFonts w:ascii="Calibri" w:hAnsi="Calibri" w:cs="Calibri"/>
          <w:sz w:val="26"/>
          <w:szCs w:val="26"/>
        </w:rPr>
        <w:t>Boat Launch Committee (which was separate from the Dock Committee) amalgamated with the Dock Committee.  A new decal system was set up for local boat ramp clients to display on their windshields. $25 for a year</w:t>
      </w:r>
      <w:r w:rsidR="0030241B">
        <w:rPr>
          <w:rFonts w:ascii="Calibri" w:hAnsi="Calibri" w:cs="Calibri"/>
          <w:sz w:val="26"/>
          <w:szCs w:val="26"/>
        </w:rPr>
        <w:t xml:space="preserve">, vs </w:t>
      </w:r>
      <w:r w:rsidR="007D22CE">
        <w:rPr>
          <w:rFonts w:ascii="Calibri" w:hAnsi="Calibri" w:cs="Calibri"/>
          <w:sz w:val="26"/>
          <w:szCs w:val="26"/>
        </w:rPr>
        <w:t>the regular</w:t>
      </w:r>
      <w:r>
        <w:rPr>
          <w:rFonts w:ascii="Calibri" w:hAnsi="Calibri" w:cs="Calibri"/>
          <w:sz w:val="26"/>
          <w:szCs w:val="26"/>
        </w:rPr>
        <w:t xml:space="preserve"> rate </w:t>
      </w:r>
      <w:r w:rsidR="0030241B">
        <w:rPr>
          <w:rFonts w:ascii="Calibri" w:hAnsi="Calibri" w:cs="Calibri"/>
          <w:sz w:val="26"/>
          <w:szCs w:val="26"/>
        </w:rPr>
        <w:t xml:space="preserve">of </w:t>
      </w:r>
      <w:r>
        <w:rPr>
          <w:rFonts w:ascii="Calibri" w:hAnsi="Calibri" w:cs="Calibri"/>
          <w:sz w:val="26"/>
          <w:szCs w:val="26"/>
        </w:rPr>
        <w:t xml:space="preserve"> $5. </w:t>
      </w:r>
      <w:r w:rsidR="0030241B">
        <w:rPr>
          <w:rFonts w:ascii="Calibri" w:hAnsi="Calibri" w:cs="Calibri"/>
          <w:sz w:val="26"/>
          <w:szCs w:val="26"/>
        </w:rPr>
        <w:t>p</w:t>
      </w:r>
      <w:r>
        <w:rPr>
          <w:rFonts w:ascii="Calibri" w:hAnsi="Calibri" w:cs="Calibri"/>
          <w:sz w:val="26"/>
          <w:szCs w:val="26"/>
        </w:rPr>
        <w:t xml:space="preserve">er launch. </w:t>
      </w:r>
      <w:r w:rsidR="0030241B">
        <w:rPr>
          <w:rFonts w:ascii="Calibri" w:hAnsi="Calibri" w:cs="Calibri"/>
          <w:sz w:val="26"/>
          <w:szCs w:val="26"/>
        </w:rPr>
        <w:t xml:space="preserve">This is the same price and system use by the </w:t>
      </w:r>
      <w:r w:rsidR="00B352CC">
        <w:rPr>
          <w:rFonts w:ascii="Calibri" w:hAnsi="Calibri" w:cs="Calibri"/>
          <w:sz w:val="26"/>
          <w:szCs w:val="26"/>
        </w:rPr>
        <w:t xml:space="preserve">East side </w:t>
      </w:r>
      <w:r w:rsidR="0030241B">
        <w:rPr>
          <w:rFonts w:ascii="Calibri" w:hAnsi="Calibri" w:cs="Calibri"/>
          <w:sz w:val="26"/>
          <w:szCs w:val="26"/>
        </w:rPr>
        <w:t>DIRA Bill Mee Boat Launch</w:t>
      </w:r>
      <w:r w:rsidR="00B352CC">
        <w:rPr>
          <w:rFonts w:ascii="Calibri" w:hAnsi="Calibri" w:cs="Calibri"/>
          <w:sz w:val="26"/>
          <w:szCs w:val="26"/>
        </w:rPr>
        <w:t>.</w:t>
      </w:r>
      <w:r>
        <w:rPr>
          <w:rFonts w:ascii="Calibri" w:hAnsi="Calibri" w:cs="Calibri"/>
          <w:sz w:val="26"/>
          <w:szCs w:val="26"/>
        </w:rPr>
        <w:t xml:space="preserve"> </w:t>
      </w:r>
    </w:p>
    <w:p w14:paraId="6B27DA85" w14:textId="77777777" w:rsidR="00981D17" w:rsidRDefault="00981D17" w:rsidP="00FE4F2B">
      <w:pPr>
        <w:pStyle w:val="HTMLAddress"/>
        <w:rPr>
          <w:rFonts w:ascii="Calibri" w:hAnsi="Calibri" w:cs="Calibri"/>
          <w:b/>
          <w:bCs/>
          <w:sz w:val="26"/>
          <w:szCs w:val="26"/>
        </w:rPr>
      </w:pPr>
    </w:p>
    <w:p w14:paraId="3D09469E" w14:textId="1BB0FF23" w:rsidR="00B352CC" w:rsidRDefault="00981D17" w:rsidP="00FE4F2B">
      <w:pPr>
        <w:pStyle w:val="HTMLAddress"/>
        <w:rPr>
          <w:rFonts w:ascii="Calibri" w:hAnsi="Calibri" w:cs="Calibri"/>
          <w:b/>
          <w:bCs/>
          <w:sz w:val="26"/>
          <w:szCs w:val="26"/>
        </w:rPr>
      </w:pPr>
      <w:r w:rsidRPr="00981D17">
        <w:rPr>
          <w:rFonts w:ascii="Calibri" w:hAnsi="Calibri" w:cs="Calibri"/>
          <w:b/>
          <w:bCs/>
          <w:sz w:val="26"/>
          <w:szCs w:val="26"/>
        </w:rPr>
        <w:t>2024:  BC Ferries announce</w:t>
      </w:r>
      <w:r w:rsidR="002A4240">
        <w:rPr>
          <w:rFonts w:ascii="Calibri" w:hAnsi="Calibri" w:cs="Calibri"/>
          <w:b/>
          <w:bCs/>
          <w:sz w:val="26"/>
          <w:szCs w:val="26"/>
        </w:rPr>
        <w:t>d</w:t>
      </w:r>
      <w:r w:rsidRPr="00981D17">
        <w:rPr>
          <w:rFonts w:ascii="Calibri" w:hAnsi="Calibri" w:cs="Calibri"/>
          <w:b/>
          <w:bCs/>
          <w:sz w:val="26"/>
          <w:szCs w:val="26"/>
        </w:rPr>
        <w:t xml:space="preserve"> that the</w:t>
      </w:r>
      <w:r w:rsidR="002A4240">
        <w:rPr>
          <w:rFonts w:ascii="Calibri" w:hAnsi="Calibri" w:cs="Calibri"/>
          <w:b/>
          <w:bCs/>
          <w:sz w:val="26"/>
          <w:szCs w:val="26"/>
        </w:rPr>
        <w:t>y will no longer call f</w:t>
      </w:r>
      <w:r w:rsidRPr="00981D17">
        <w:rPr>
          <w:rFonts w:ascii="Calibri" w:hAnsi="Calibri" w:cs="Calibri"/>
          <w:b/>
          <w:bCs/>
          <w:sz w:val="26"/>
          <w:szCs w:val="26"/>
        </w:rPr>
        <w:t xml:space="preserve">erry </w:t>
      </w:r>
      <w:r w:rsidR="002A4240">
        <w:rPr>
          <w:rFonts w:ascii="Calibri" w:hAnsi="Calibri" w:cs="Calibri"/>
          <w:b/>
          <w:bCs/>
          <w:sz w:val="26"/>
          <w:szCs w:val="26"/>
        </w:rPr>
        <w:t>&amp;</w:t>
      </w:r>
      <w:r w:rsidRPr="00981D17">
        <w:rPr>
          <w:rFonts w:ascii="Calibri" w:hAnsi="Calibri" w:cs="Calibri"/>
          <w:b/>
          <w:bCs/>
          <w:sz w:val="26"/>
          <w:szCs w:val="26"/>
        </w:rPr>
        <w:t xml:space="preserve"> crew out  for emergencies after operating hour.</w:t>
      </w:r>
      <w:r w:rsidR="002A4240">
        <w:rPr>
          <w:rFonts w:ascii="Calibri" w:hAnsi="Calibri" w:cs="Calibri"/>
          <w:b/>
          <w:bCs/>
          <w:sz w:val="26"/>
          <w:szCs w:val="26"/>
        </w:rPr>
        <w:t xml:space="preserve"> </w:t>
      </w:r>
      <w:r w:rsidR="00B352CC">
        <w:rPr>
          <w:rFonts w:ascii="Calibri" w:hAnsi="Calibri" w:cs="Calibri"/>
          <w:b/>
          <w:bCs/>
          <w:sz w:val="26"/>
          <w:szCs w:val="26"/>
        </w:rPr>
        <w:t>T</w:t>
      </w:r>
      <w:r w:rsidRPr="00981D17">
        <w:rPr>
          <w:rFonts w:ascii="Calibri" w:hAnsi="Calibri" w:cs="Calibri"/>
          <w:b/>
          <w:bCs/>
          <w:sz w:val="26"/>
          <w:szCs w:val="26"/>
        </w:rPr>
        <w:t xml:space="preserve">he Denman Dock </w:t>
      </w:r>
      <w:r w:rsidR="00B352CC">
        <w:rPr>
          <w:rFonts w:ascii="Calibri" w:hAnsi="Calibri" w:cs="Calibri"/>
          <w:b/>
          <w:bCs/>
          <w:sz w:val="26"/>
          <w:szCs w:val="26"/>
        </w:rPr>
        <w:t xml:space="preserve">is now </w:t>
      </w:r>
      <w:r w:rsidRPr="00981D17">
        <w:rPr>
          <w:rFonts w:ascii="Calibri" w:hAnsi="Calibri" w:cs="Calibri"/>
          <w:b/>
          <w:bCs/>
          <w:sz w:val="26"/>
          <w:szCs w:val="26"/>
        </w:rPr>
        <w:t>the only emergency facility for egress/ ingress</w:t>
      </w:r>
      <w:r>
        <w:rPr>
          <w:rFonts w:ascii="Calibri" w:hAnsi="Calibri" w:cs="Calibri"/>
          <w:b/>
          <w:bCs/>
          <w:sz w:val="26"/>
          <w:szCs w:val="26"/>
        </w:rPr>
        <w:t xml:space="preserve"> overnight.</w:t>
      </w:r>
      <w:r w:rsidR="002A4240">
        <w:rPr>
          <w:rFonts w:ascii="Calibri" w:hAnsi="Calibri" w:cs="Calibri"/>
          <w:b/>
          <w:bCs/>
          <w:sz w:val="26"/>
          <w:szCs w:val="26"/>
        </w:rPr>
        <w:t xml:space="preserve"> </w:t>
      </w:r>
    </w:p>
    <w:p w14:paraId="43576944" w14:textId="77777777" w:rsidR="001941F8" w:rsidRDefault="001941F8" w:rsidP="00FE4F2B">
      <w:pPr>
        <w:pStyle w:val="HTMLAddress"/>
        <w:rPr>
          <w:rFonts w:ascii="Calibri" w:hAnsi="Calibri" w:cs="Calibri"/>
          <w:b/>
          <w:bCs/>
          <w:sz w:val="26"/>
          <w:szCs w:val="26"/>
        </w:rPr>
      </w:pPr>
    </w:p>
    <w:p w14:paraId="29550890" w14:textId="605AC349" w:rsidR="00776340" w:rsidRPr="001941F8" w:rsidRDefault="00B352CC" w:rsidP="00FE4F2B">
      <w:pPr>
        <w:pStyle w:val="HTMLAddress"/>
        <w:rPr>
          <w:rFonts w:ascii="Calibri" w:hAnsi="Calibri" w:cs="Calibri"/>
          <w:b/>
          <w:bCs/>
          <w:color w:val="0070C0"/>
          <w:sz w:val="26"/>
          <w:szCs w:val="26"/>
        </w:rPr>
      </w:pPr>
      <w:r w:rsidRPr="00B352CC">
        <w:rPr>
          <w:rFonts w:ascii="Calibri" w:hAnsi="Calibri" w:cs="Calibri"/>
          <w:b/>
          <w:bCs/>
          <w:sz w:val="26"/>
          <w:szCs w:val="26"/>
        </w:rPr>
        <w:t>Current Concerns:</w:t>
      </w:r>
      <w:r>
        <w:rPr>
          <w:rFonts w:ascii="Calibri" w:hAnsi="Calibri" w:cs="Calibri"/>
          <w:sz w:val="26"/>
          <w:szCs w:val="26"/>
        </w:rPr>
        <w:t xml:space="preserve"> </w:t>
      </w:r>
      <w:r w:rsidR="002A4240" w:rsidRPr="001941F8">
        <w:rPr>
          <w:rFonts w:ascii="Calibri" w:hAnsi="Calibri" w:cs="Calibri"/>
          <w:b/>
          <w:bCs/>
          <w:color w:val="0070C0"/>
          <w:sz w:val="26"/>
          <w:szCs w:val="26"/>
        </w:rPr>
        <w:t>The committee is currently investigating the possibility of CVRD taking over the tenure site, as it can no longer generate enough revenue to repair</w:t>
      </w:r>
      <w:r w:rsidRPr="001941F8">
        <w:rPr>
          <w:rFonts w:ascii="Calibri" w:hAnsi="Calibri" w:cs="Calibri"/>
          <w:b/>
          <w:bCs/>
          <w:color w:val="0070C0"/>
          <w:sz w:val="26"/>
          <w:szCs w:val="26"/>
        </w:rPr>
        <w:t>, or manage the site</w:t>
      </w:r>
      <w:r w:rsidR="002A4240" w:rsidRPr="001941F8">
        <w:rPr>
          <w:rFonts w:ascii="Calibri" w:hAnsi="Calibri" w:cs="Calibri"/>
          <w:b/>
          <w:bCs/>
          <w:color w:val="0070C0"/>
          <w:sz w:val="26"/>
          <w:szCs w:val="26"/>
        </w:rPr>
        <w:t xml:space="preserve">. </w:t>
      </w:r>
      <w:r w:rsidRPr="001941F8">
        <w:rPr>
          <w:rFonts w:ascii="Calibri" w:hAnsi="Calibri" w:cs="Calibri"/>
          <w:b/>
          <w:bCs/>
          <w:color w:val="0070C0"/>
          <w:sz w:val="26"/>
          <w:szCs w:val="26"/>
        </w:rPr>
        <w:t>The funds originally set aside for the facility in 2011 have almost  been depleted and there is no source of annual funding available at this time other than moorage</w:t>
      </w:r>
      <w:r w:rsidR="001941F8" w:rsidRPr="001941F8">
        <w:rPr>
          <w:rFonts w:ascii="Calibri" w:hAnsi="Calibri" w:cs="Calibri"/>
          <w:b/>
          <w:bCs/>
          <w:color w:val="0070C0"/>
          <w:sz w:val="26"/>
          <w:szCs w:val="26"/>
        </w:rPr>
        <w:t xml:space="preserve"> and boat launch</w:t>
      </w:r>
      <w:r w:rsidRPr="001941F8">
        <w:rPr>
          <w:rFonts w:ascii="Calibri" w:hAnsi="Calibri" w:cs="Calibri"/>
          <w:b/>
          <w:bCs/>
          <w:color w:val="0070C0"/>
          <w:sz w:val="26"/>
          <w:szCs w:val="26"/>
        </w:rPr>
        <w:t xml:space="preserve"> fees</w:t>
      </w:r>
      <w:r w:rsidR="001941F8">
        <w:rPr>
          <w:rFonts w:ascii="Calibri" w:hAnsi="Calibri" w:cs="Calibri"/>
          <w:b/>
          <w:bCs/>
          <w:color w:val="0070C0"/>
          <w:sz w:val="26"/>
          <w:szCs w:val="26"/>
        </w:rPr>
        <w:t xml:space="preserve"> or yearly grants</w:t>
      </w:r>
      <w:r w:rsidRPr="001941F8">
        <w:rPr>
          <w:rFonts w:ascii="Calibri" w:hAnsi="Calibri" w:cs="Calibri"/>
          <w:b/>
          <w:bCs/>
          <w:color w:val="0070C0"/>
          <w:sz w:val="26"/>
          <w:szCs w:val="26"/>
        </w:rPr>
        <w:t>.</w:t>
      </w:r>
    </w:p>
    <w:p w14:paraId="47193AF4" w14:textId="77777777" w:rsidR="00B352CC" w:rsidRPr="001941F8" w:rsidRDefault="00B352CC" w:rsidP="00FE4F2B">
      <w:pPr>
        <w:pStyle w:val="HTMLAddress"/>
        <w:rPr>
          <w:rFonts w:ascii="Calibri" w:hAnsi="Calibri" w:cs="Calibri"/>
          <w:b/>
          <w:bCs/>
          <w:color w:val="0070C0"/>
          <w:sz w:val="26"/>
          <w:szCs w:val="26"/>
        </w:rPr>
      </w:pPr>
    </w:p>
    <w:p w14:paraId="2D3E28B1" w14:textId="77777777" w:rsidR="00B352CC" w:rsidRDefault="00B9114B" w:rsidP="00FE4F2B">
      <w:pPr>
        <w:pStyle w:val="HTMLAddress"/>
        <w:rPr>
          <w:rFonts w:ascii="Calibri" w:hAnsi="Calibri" w:cs="Calibri"/>
          <w:color w:val="FF0000"/>
          <w:sz w:val="26"/>
          <w:szCs w:val="26"/>
        </w:rPr>
      </w:pPr>
      <w:r w:rsidRPr="00B9114B">
        <w:rPr>
          <w:rFonts w:ascii="Calibri" w:hAnsi="Calibri" w:cs="Calibri"/>
          <w:b/>
          <w:bCs/>
          <w:sz w:val="26"/>
          <w:szCs w:val="26"/>
        </w:rPr>
        <w:t xml:space="preserve">2024 </w:t>
      </w:r>
      <w:r w:rsidR="00776340" w:rsidRPr="00B9114B">
        <w:rPr>
          <w:rFonts w:ascii="Calibri" w:hAnsi="Calibri" w:cs="Calibri"/>
          <w:b/>
          <w:bCs/>
          <w:sz w:val="26"/>
          <w:szCs w:val="26"/>
        </w:rPr>
        <w:t>Current Dock Committee Members:</w:t>
      </w:r>
      <w:r w:rsidR="00776340">
        <w:rPr>
          <w:rFonts w:ascii="Calibri" w:hAnsi="Calibri" w:cs="Calibri"/>
          <w:sz w:val="26"/>
          <w:szCs w:val="26"/>
        </w:rPr>
        <w:t xml:space="preserve"> </w:t>
      </w:r>
      <w:r w:rsidR="00776340" w:rsidRPr="00B9114B">
        <w:rPr>
          <w:rFonts w:ascii="Calibri" w:hAnsi="Calibri" w:cs="Calibri"/>
          <w:color w:val="FF0000"/>
          <w:sz w:val="26"/>
          <w:szCs w:val="26"/>
        </w:rPr>
        <w:t>Chair</w:t>
      </w:r>
      <w:r w:rsidR="007D22CE">
        <w:rPr>
          <w:rFonts w:ascii="Calibri" w:hAnsi="Calibri" w:cs="Calibri"/>
          <w:color w:val="FF0000"/>
          <w:sz w:val="26"/>
          <w:szCs w:val="26"/>
        </w:rPr>
        <w:t xml:space="preserve">: </w:t>
      </w:r>
      <w:r w:rsidR="00776340" w:rsidRPr="00B9114B">
        <w:rPr>
          <w:rFonts w:ascii="Calibri" w:hAnsi="Calibri" w:cs="Calibri"/>
          <w:color w:val="FF0000"/>
          <w:sz w:val="26"/>
          <w:szCs w:val="26"/>
        </w:rPr>
        <w:t>John Johnston, Dean Heyland</w:t>
      </w:r>
      <w:r w:rsidR="00B352CC">
        <w:rPr>
          <w:rFonts w:ascii="Calibri" w:hAnsi="Calibri" w:cs="Calibri"/>
          <w:color w:val="FF0000"/>
          <w:sz w:val="26"/>
          <w:szCs w:val="26"/>
        </w:rPr>
        <w:t xml:space="preserve">, </w:t>
      </w:r>
      <w:r w:rsidR="00776340" w:rsidRPr="00B9114B">
        <w:rPr>
          <w:rFonts w:ascii="Calibri" w:hAnsi="Calibri" w:cs="Calibri"/>
          <w:color w:val="FF0000"/>
          <w:sz w:val="26"/>
          <w:szCs w:val="26"/>
        </w:rPr>
        <w:t xml:space="preserve">Doug Wright, </w:t>
      </w:r>
    </w:p>
    <w:p w14:paraId="4565E9E9" w14:textId="7A4B13A9" w:rsidR="00776340" w:rsidRDefault="00776340" w:rsidP="00FE4F2B">
      <w:pPr>
        <w:pStyle w:val="HTMLAddress"/>
        <w:rPr>
          <w:rFonts w:ascii="Calibri" w:hAnsi="Calibri" w:cs="Calibri"/>
          <w:color w:val="FF0000"/>
          <w:sz w:val="26"/>
          <w:szCs w:val="26"/>
        </w:rPr>
      </w:pPr>
      <w:r w:rsidRPr="00B9114B">
        <w:rPr>
          <w:rFonts w:ascii="Calibri" w:hAnsi="Calibri" w:cs="Calibri"/>
          <w:color w:val="FF0000"/>
          <w:sz w:val="26"/>
          <w:szCs w:val="26"/>
        </w:rPr>
        <w:t xml:space="preserve">Dave Pick, Chris </w:t>
      </w:r>
      <w:r w:rsidR="00B9114B" w:rsidRPr="00B9114B">
        <w:rPr>
          <w:rFonts w:ascii="Calibri" w:hAnsi="Calibri" w:cs="Calibri"/>
          <w:color w:val="FF0000"/>
          <w:sz w:val="26"/>
          <w:szCs w:val="26"/>
        </w:rPr>
        <w:t>Ormiston, Peter Karsten</w:t>
      </w:r>
      <w:r w:rsidR="00981D17">
        <w:rPr>
          <w:rFonts w:ascii="Calibri" w:hAnsi="Calibri" w:cs="Calibri"/>
          <w:color w:val="FF0000"/>
          <w:sz w:val="26"/>
          <w:szCs w:val="26"/>
        </w:rPr>
        <w:t xml:space="preserve"> </w:t>
      </w:r>
      <w:r w:rsidR="00B352CC" w:rsidRPr="00B9114B">
        <w:rPr>
          <w:rFonts w:ascii="Calibri" w:hAnsi="Calibri" w:cs="Calibri"/>
          <w:color w:val="FF0000"/>
          <w:sz w:val="26"/>
          <w:szCs w:val="26"/>
        </w:rPr>
        <w:t xml:space="preserve">, </w:t>
      </w:r>
      <w:r w:rsidR="00B352CC">
        <w:rPr>
          <w:rFonts w:ascii="Calibri" w:hAnsi="Calibri" w:cs="Calibri"/>
          <w:color w:val="FF0000"/>
          <w:sz w:val="26"/>
          <w:szCs w:val="26"/>
        </w:rPr>
        <w:t xml:space="preserve">Volunteer Wharfinger: </w:t>
      </w:r>
      <w:r w:rsidR="00B352CC" w:rsidRPr="00B9114B">
        <w:rPr>
          <w:rFonts w:ascii="Calibri" w:hAnsi="Calibri" w:cs="Calibri"/>
          <w:color w:val="FF0000"/>
          <w:sz w:val="26"/>
          <w:szCs w:val="26"/>
        </w:rPr>
        <w:t>Edi Johnston,</w:t>
      </w:r>
    </w:p>
    <w:p w14:paraId="663B0A05" w14:textId="77777777" w:rsidR="00C55652" w:rsidRPr="00D257C2" w:rsidRDefault="00C55652" w:rsidP="00C55652">
      <w:pPr>
        <w:spacing w:before="75" w:after="300" w:line="720" w:lineRule="atLeast"/>
        <w:outlineLvl w:val="0"/>
        <w:rPr>
          <w:rFonts w:ascii="Open Sans" w:eastAsia="Times New Roman" w:hAnsi="Open Sans" w:cs="Open Sans"/>
          <w:color w:val="023382"/>
          <w:spacing w:val="-30"/>
          <w:kern w:val="36"/>
          <w:sz w:val="52"/>
          <w:szCs w:val="52"/>
          <w:lang w:eastAsia="en-CA"/>
          <w14:ligatures w14:val="none"/>
        </w:rPr>
      </w:pPr>
      <w:r w:rsidRPr="00D257C2">
        <w:rPr>
          <w:rFonts w:ascii="Open Sans" w:eastAsia="Times New Roman" w:hAnsi="Open Sans" w:cs="Open Sans"/>
          <w:color w:val="023382"/>
          <w:spacing w:val="-30"/>
          <w:kern w:val="36"/>
          <w:sz w:val="52"/>
          <w:szCs w:val="52"/>
          <w:lang w:eastAsia="en-CA"/>
          <w14:ligatures w14:val="none"/>
        </w:rPr>
        <w:lastRenderedPageBreak/>
        <w:t>Denman Community Dock (Regulations &amp; Policy)</w:t>
      </w:r>
    </w:p>
    <w:p w14:paraId="01FC57D5" w14:textId="77777777" w:rsidR="00C55652" w:rsidRPr="00183679" w:rsidRDefault="00C55652" w:rsidP="00C55652">
      <w:pPr>
        <w:spacing w:before="100" w:beforeAutospacing="1" w:after="100" w:afterAutospacing="1" w:line="240" w:lineRule="auto"/>
        <w:rPr>
          <w:rFonts w:ascii="Arial" w:eastAsia="Times New Roman" w:hAnsi="Arial" w:cs="Arial"/>
          <w:color w:val="4C4B4B"/>
          <w:kern w:val="0"/>
          <w:sz w:val="23"/>
          <w:szCs w:val="23"/>
          <w:lang w:eastAsia="en-CA"/>
          <w14:ligatures w14:val="none"/>
        </w:rPr>
      </w:pPr>
      <w:r w:rsidRPr="00183679">
        <w:rPr>
          <w:rFonts w:ascii="Arial" w:eastAsia="Times New Roman" w:hAnsi="Arial" w:cs="Arial"/>
          <w:color w:val="4C4B4B"/>
          <w:kern w:val="0"/>
          <w:sz w:val="23"/>
          <w:szCs w:val="23"/>
          <w:lang w:eastAsia="en-CA"/>
          <w14:ligatures w14:val="none"/>
        </w:rPr>
        <w:t>This facility is administered by the Denman Island Residents Association and operated by the Denman Island Dock Committee.</w:t>
      </w:r>
    </w:p>
    <w:p w14:paraId="48C23D14" w14:textId="77777777" w:rsidR="00C55652" w:rsidRPr="00183679" w:rsidRDefault="00C55652" w:rsidP="00C55652">
      <w:pPr>
        <w:spacing w:before="100" w:beforeAutospacing="1" w:after="100" w:afterAutospacing="1" w:line="240" w:lineRule="auto"/>
        <w:rPr>
          <w:rFonts w:ascii="Arial" w:eastAsia="Times New Roman" w:hAnsi="Arial" w:cs="Arial"/>
          <w:color w:val="4C4B4B"/>
          <w:kern w:val="0"/>
          <w:sz w:val="23"/>
          <w:szCs w:val="23"/>
          <w:lang w:eastAsia="en-CA"/>
          <w14:ligatures w14:val="none"/>
        </w:rPr>
      </w:pPr>
      <w:r w:rsidRPr="00183679">
        <w:rPr>
          <w:rFonts w:ascii="Arial" w:eastAsia="Times New Roman" w:hAnsi="Arial" w:cs="Arial"/>
          <w:b/>
          <w:bCs/>
          <w:color w:val="4C4B4B"/>
          <w:kern w:val="0"/>
          <w:sz w:val="23"/>
          <w:szCs w:val="23"/>
          <w:lang w:eastAsia="en-CA"/>
          <w14:ligatures w14:val="none"/>
        </w:rPr>
        <w:t>Community Dock Policy</w:t>
      </w:r>
    </w:p>
    <w:p w14:paraId="5EADF2AC" w14:textId="77777777" w:rsidR="00C55652" w:rsidRPr="00183679" w:rsidRDefault="00C55652" w:rsidP="00C55652">
      <w:pPr>
        <w:spacing w:before="100" w:beforeAutospacing="1" w:after="100" w:afterAutospacing="1" w:line="240" w:lineRule="auto"/>
        <w:rPr>
          <w:rFonts w:ascii="Arial" w:eastAsia="Times New Roman" w:hAnsi="Arial" w:cs="Arial"/>
          <w:color w:val="4C4B4B"/>
          <w:kern w:val="0"/>
          <w:sz w:val="23"/>
          <w:szCs w:val="23"/>
          <w:lang w:eastAsia="en-CA"/>
          <w14:ligatures w14:val="none"/>
        </w:rPr>
      </w:pPr>
      <w:r w:rsidRPr="00183679">
        <w:rPr>
          <w:rFonts w:ascii="Arial" w:eastAsia="Times New Roman" w:hAnsi="Arial" w:cs="Arial"/>
          <w:color w:val="4C4B4B"/>
          <w:kern w:val="0"/>
          <w:sz w:val="23"/>
          <w:szCs w:val="23"/>
          <w:lang w:eastAsia="en-CA"/>
          <w14:ligatures w14:val="none"/>
        </w:rPr>
        <w:t xml:space="preserve">By use of the Dock and facilities the Operator of a vessel agrees to all Terms and Conditions (effective June 23, </w:t>
      </w:r>
      <w:proofErr w:type="gramStart"/>
      <w:r w:rsidRPr="00183679">
        <w:rPr>
          <w:rFonts w:ascii="Arial" w:eastAsia="Times New Roman" w:hAnsi="Arial" w:cs="Arial"/>
          <w:color w:val="4C4B4B"/>
          <w:kern w:val="0"/>
          <w:sz w:val="23"/>
          <w:szCs w:val="23"/>
          <w:lang w:eastAsia="en-CA"/>
          <w14:ligatures w14:val="none"/>
        </w:rPr>
        <w:t>2022</w:t>
      </w:r>
      <w:proofErr w:type="gramEnd"/>
      <w:r w:rsidRPr="00183679">
        <w:rPr>
          <w:rFonts w:ascii="Arial" w:eastAsia="Times New Roman" w:hAnsi="Arial" w:cs="Arial"/>
          <w:color w:val="4C4B4B"/>
          <w:kern w:val="0"/>
          <w:sz w:val="23"/>
          <w:szCs w:val="23"/>
          <w:lang w:eastAsia="en-CA"/>
          <w14:ligatures w14:val="none"/>
        </w:rPr>
        <w:t xml:space="preserve"> and provided on a sign at the dock):</w:t>
      </w:r>
    </w:p>
    <w:p w14:paraId="52438920" w14:textId="77777777" w:rsidR="00C55652" w:rsidRPr="00183679" w:rsidRDefault="00C55652" w:rsidP="00C55652">
      <w:pPr>
        <w:numPr>
          <w:ilvl w:val="0"/>
          <w:numId w:val="7"/>
        </w:numPr>
        <w:spacing w:before="100" w:beforeAutospacing="1" w:after="100" w:afterAutospacing="1" w:line="240" w:lineRule="auto"/>
        <w:ind w:left="870"/>
        <w:rPr>
          <w:rFonts w:ascii="Arial" w:eastAsia="Times New Roman" w:hAnsi="Arial" w:cs="Arial"/>
          <w:color w:val="4C4B4B"/>
          <w:kern w:val="0"/>
          <w:sz w:val="23"/>
          <w:szCs w:val="23"/>
          <w:lang w:eastAsia="en-CA"/>
          <w14:ligatures w14:val="none"/>
        </w:rPr>
      </w:pPr>
      <w:r w:rsidRPr="00183679">
        <w:rPr>
          <w:rFonts w:ascii="Arial" w:eastAsia="Times New Roman" w:hAnsi="Arial" w:cs="Arial"/>
          <w:color w:val="4C4B4B"/>
          <w:kern w:val="0"/>
          <w:sz w:val="23"/>
          <w:szCs w:val="23"/>
          <w:lang w:eastAsia="en-CA"/>
          <w14:ligatures w14:val="none"/>
        </w:rPr>
        <w:t>First 6 hours free. NOTE: Vessels must be away from the Dock no less than 24 hrs. for this to apply.</w:t>
      </w:r>
    </w:p>
    <w:p w14:paraId="03F065E6" w14:textId="77777777" w:rsidR="00C55652" w:rsidRPr="00183679" w:rsidRDefault="00C55652" w:rsidP="00C55652">
      <w:pPr>
        <w:numPr>
          <w:ilvl w:val="0"/>
          <w:numId w:val="7"/>
        </w:numPr>
        <w:spacing w:before="100" w:beforeAutospacing="1" w:after="100" w:afterAutospacing="1" w:line="240" w:lineRule="auto"/>
        <w:ind w:left="870"/>
        <w:rPr>
          <w:rFonts w:ascii="Arial" w:eastAsia="Times New Roman" w:hAnsi="Arial" w:cs="Arial"/>
          <w:color w:val="4C4B4B"/>
          <w:kern w:val="0"/>
          <w:sz w:val="23"/>
          <w:szCs w:val="23"/>
          <w:lang w:eastAsia="en-CA"/>
          <w14:ligatures w14:val="none"/>
        </w:rPr>
      </w:pPr>
      <w:r w:rsidRPr="00183679">
        <w:rPr>
          <w:rFonts w:ascii="Arial" w:eastAsia="Times New Roman" w:hAnsi="Arial" w:cs="Arial"/>
          <w:color w:val="4C4B4B"/>
          <w:kern w:val="0"/>
          <w:sz w:val="23"/>
          <w:szCs w:val="23"/>
          <w:lang w:eastAsia="en-CA"/>
          <w14:ligatures w14:val="none"/>
        </w:rPr>
        <w:t>5 Day moorage limit for any vessel. After 24 hours away from the dock the 5 Day limit again applies.</w:t>
      </w:r>
    </w:p>
    <w:p w14:paraId="3881D0CB" w14:textId="77777777" w:rsidR="00C55652" w:rsidRPr="00183679" w:rsidRDefault="00C55652" w:rsidP="00C55652">
      <w:pPr>
        <w:numPr>
          <w:ilvl w:val="0"/>
          <w:numId w:val="7"/>
        </w:numPr>
        <w:spacing w:before="100" w:beforeAutospacing="1" w:after="100" w:afterAutospacing="1" w:line="240" w:lineRule="auto"/>
        <w:ind w:left="870"/>
        <w:rPr>
          <w:rFonts w:ascii="Arial" w:eastAsia="Times New Roman" w:hAnsi="Arial" w:cs="Arial"/>
          <w:color w:val="4C4B4B"/>
          <w:kern w:val="0"/>
          <w:sz w:val="23"/>
          <w:szCs w:val="23"/>
          <w:lang w:eastAsia="en-CA"/>
          <w14:ligatures w14:val="none"/>
        </w:rPr>
      </w:pPr>
      <w:r w:rsidRPr="00183679">
        <w:rPr>
          <w:rFonts w:ascii="Arial" w:eastAsia="Times New Roman" w:hAnsi="Arial" w:cs="Arial"/>
          <w:color w:val="4C4B4B"/>
          <w:kern w:val="0"/>
          <w:sz w:val="23"/>
          <w:szCs w:val="23"/>
          <w:lang w:eastAsia="en-CA"/>
          <w14:ligatures w14:val="none"/>
        </w:rPr>
        <w:t>Summer Rates: June 1st to September 30th – $1.00 per measured foot including bowsprit and outboard motor or any other extensions to the overall length.</w:t>
      </w:r>
    </w:p>
    <w:p w14:paraId="6733C3FA" w14:textId="77777777" w:rsidR="00C55652" w:rsidRPr="00183679" w:rsidRDefault="00C55652" w:rsidP="00C55652">
      <w:pPr>
        <w:numPr>
          <w:ilvl w:val="0"/>
          <w:numId w:val="7"/>
        </w:numPr>
        <w:spacing w:before="100" w:beforeAutospacing="1" w:after="100" w:afterAutospacing="1" w:line="240" w:lineRule="auto"/>
        <w:ind w:left="870"/>
        <w:rPr>
          <w:rFonts w:ascii="Arial" w:eastAsia="Times New Roman" w:hAnsi="Arial" w:cs="Arial"/>
          <w:color w:val="4C4B4B"/>
          <w:kern w:val="0"/>
          <w:sz w:val="23"/>
          <w:szCs w:val="23"/>
          <w:lang w:eastAsia="en-CA"/>
          <w14:ligatures w14:val="none"/>
        </w:rPr>
      </w:pPr>
      <w:r w:rsidRPr="00183679">
        <w:rPr>
          <w:rFonts w:ascii="Arial" w:eastAsia="Times New Roman" w:hAnsi="Arial" w:cs="Arial"/>
          <w:color w:val="4C4B4B"/>
          <w:kern w:val="0"/>
          <w:sz w:val="23"/>
          <w:szCs w:val="23"/>
          <w:lang w:eastAsia="en-CA"/>
          <w14:ligatures w14:val="none"/>
        </w:rPr>
        <w:t>Off Season Rates: October 1st to May 31st – $.50 per measured foot including bowsprit and outboard motor or any other extensions to the overall length.</w:t>
      </w:r>
    </w:p>
    <w:p w14:paraId="47F22B8E" w14:textId="77777777" w:rsidR="00C55652" w:rsidRPr="00183679" w:rsidRDefault="00C55652" w:rsidP="00C55652">
      <w:pPr>
        <w:numPr>
          <w:ilvl w:val="0"/>
          <w:numId w:val="7"/>
        </w:numPr>
        <w:spacing w:before="100" w:beforeAutospacing="1" w:after="100" w:afterAutospacing="1" w:line="240" w:lineRule="auto"/>
        <w:ind w:left="870"/>
        <w:rPr>
          <w:rFonts w:ascii="Arial" w:eastAsia="Times New Roman" w:hAnsi="Arial" w:cs="Arial"/>
          <w:color w:val="4C4B4B"/>
          <w:kern w:val="0"/>
          <w:sz w:val="23"/>
          <w:szCs w:val="23"/>
          <w:lang w:eastAsia="en-CA"/>
          <w14:ligatures w14:val="none"/>
        </w:rPr>
      </w:pPr>
      <w:r w:rsidRPr="00183679">
        <w:rPr>
          <w:rFonts w:ascii="Arial" w:eastAsia="Times New Roman" w:hAnsi="Arial" w:cs="Arial"/>
          <w:color w:val="4C4B4B"/>
          <w:kern w:val="0"/>
          <w:sz w:val="23"/>
          <w:szCs w:val="23"/>
          <w:lang w:eastAsia="en-CA"/>
          <w14:ligatures w14:val="none"/>
        </w:rPr>
        <w:t>Buoy Moorage when available: $10.00 per day NOTE: users do so at their own risk and accept all liability.</w:t>
      </w:r>
    </w:p>
    <w:p w14:paraId="307DC958" w14:textId="77777777" w:rsidR="00C55652" w:rsidRPr="00183679" w:rsidRDefault="00C55652" w:rsidP="00C55652">
      <w:pPr>
        <w:numPr>
          <w:ilvl w:val="0"/>
          <w:numId w:val="7"/>
        </w:numPr>
        <w:spacing w:before="100" w:beforeAutospacing="1" w:after="100" w:afterAutospacing="1" w:line="240" w:lineRule="auto"/>
        <w:ind w:left="870"/>
        <w:rPr>
          <w:rFonts w:ascii="Arial" w:eastAsia="Times New Roman" w:hAnsi="Arial" w:cs="Arial"/>
          <w:color w:val="4C4B4B"/>
          <w:kern w:val="0"/>
          <w:sz w:val="23"/>
          <w:szCs w:val="23"/>
          <w:lang w:eastAsia="en-CA"/>
          <w14:ligatures w14:val="none"/>
        </w:rPr>
      </w:pPr>
      <w:r w:rsidRPr="00183679">
        <w:rPr>
          <w:rFonts w:ascii="Arial" w:eastAsia="Times New Roman" w:hAnsi="Arial" w:cs="Arial"/>
          <w:color w:val="4C4B4B"/>
          <w:kern w:val="0"/>
          <w:sz w:val="23"/>
          <w:szCs w:val="23"/>
          <w:lang w:eastAsia="en-CA"/>
          <w14:ligatures w14:val="none"/>
        </w:rPr>
        <w:t>If you stay longer than 6 hrs. Please complete the vessel and operators form with payment and seal in an envelope/baggie provided next to the lock box at the top of the ramp from the Dock.</w:t>
      </w:r>
    </w:p>
    <w:p w14:paraId="64A1F7E1" w14:textId="77777777" w:rsidR="00C55652" w:rsidRPr="00183679" w:rsidRDefault="00C55652" w:rsidP="00C55652">
      <w:pPr>
        <w:numPr>
          <w:ilvl w:val="0"/>
          <w:numId w:val="7"/>
        </w:numPr>
        <w:spacing w:before="100" w:beforeAutospacing="1" w:after="100" w:afterAutospacing="1" w:line="240" w:lineRule="auto"/>
        <w:ind w:left="870"/>
        <w:rPr>
          <w:rFonts w:ascii="Arial" w:eastAsia="Times New Roman" w:hAnsi="Arial" w:cs="Arial"/>
          <w:color w:val="4C4B4B"/>
          <w:kern w:val="0"/>
          <w:sz w:val="23"/>
          <w:szCs w:val="23"/>
          <w:lang w:eastAsia="en-CA"/>
          <w14:ligatures w14:val="none"/>
        </w:rPr>
      </w:pPr>
      <w:r w:rsidRPr="00183679">
        <w:rPr>
          <w:rFonts w:ascii="Arial" w:eastAsia="Times New Roman" w:hAnsi="Arial" w:cs="Arial"/>
          <w:color w:val="4C4B4B"/>
          <w:kern w:val="0"/>
          <w:sz w:val="23"/>
          <w:szCs w:val="23"/>
          <w:lang w:eastAsia="en-CA"/>
          <w14:ligatures w14:val="none"/>
        </w:rPr>
        <w:t xml:space="preserve">If envelopes/baggies or forms are not </w:t>
      </w:r>
      <w:proofErr w:type="gramStart"/>
      <w:r w:rsidRPr="00183679">
        <w:rPr>
          <w:rFonts w:ascii="Arial" w:eastAsia="Times New Roman" w:hAnsi="Arial" w:cs="Arial"/>
          <w:color w:val="4C4B4B"/>
          <w:kern w:val="0"/>
          <w:sz w:val="23"/>
          <w:szCs w:val="23"/>
          <w:lang w:eastAsia="en-CA"/>
          <w14:ligatures w14:val="none"/>
        </w:rPr>
        <w:t>available</w:t>
      </w:r>
      <w:proofErr w:type="gramEnd"/>
      <w:r w:rsidRPr="00183679">
        <w:rPr>
          <w:rFonts w:ascii="Arial" w:eastAsia="Times New Roman" w:hAnsi="Arial" w:cs="Arial"/>
          <w:color w:val="4C4B4B"/>
          <w:kern w:val="0"/>
          <w:sz w:val="23"/>
          <w:szCs w:val="23"/>
          <w:lang w:eastAsia="en-CA"/>
          <w14:ligatures w14:val="none"/>
        </w:rPr>
        <w:t xml:space="preserve"> the vessel operator must provide their own. It should include Name, Description, and Length of the vessel, Dates and Times of Arrival and intended Departure with payment enclosed. Payment may be made by cash, cheque to Denman Island Residents Association or </w:t>
      </w:r>
      <w:proofErr w:type="spellStart"/>
      <w:r w:rsidRPr="00183679">
        <w:rPr>
          <w:rFonts w:ascii="Arial" w:eastAsia="Times New Roman" w:hAnsi="Arial" w:cs="Arial"/>
          <w:color w:val="4C4B4B"/>
          <w:kern w:val="0"/>
          <w:sz w:val="23"/>
          <w:szCs w:val="23"/>
          <w:lang w:eastAsia="en-CA"/>
          <w14:ligatures w14:val="none"/>
        </w:rPr>
        <w:t>eTransfer</w:t>
      </w:r>
      <w:proofErr w:type="spellEnd"/>
      <w:r w:rsidRPr="00183679">
        <w:rPr>
          <w:rFonts w:ascii="Arial" w:eastAsia="Times New Roman" w:hAnsi="Arial" w:cs="Arial"/>
          <w:color w:val="4C4B4B"/>
          <w:kern w:val="0"/>
          <w:sz w:val="23"/>
          <w:szCs w:val="23"/>
          <w:lang w:eastAsia="en-CA"/>
          <w14:ligatures w14:val="none"/>
        </w:rPr>
        <w:t xml:space="preserve"> to dira.residents@gmail.com. Without this information payments cannot be validated or refunded. Unidentified cash will be considered as a donation and be used for Dock repairs.</w:t>
      </w:r>
    </w:p>
    <w:p w14:paraId="34AF5472" w14:textId="77777777" w:rsidR="00C55652" w:rsidRPr="00183679" w:rsidRDefault="00C55652" w:rsidP="00C55652">
      <w:pPr>
        <w:numPr>
          <w:ilvl w:val="0"/>
          <w:numId w:val="7"/>
        </w:numPr>
        <w:spacing w:before="100" w:beforeAutospacing="1" w:after="100" w:afterAutospacing="1" w:line="240" w:lineRule="auto"/>
        <w:ind w:left="870"/>
        <w:rPr>
          <w:rFonts w:ascii="Arial" w:eastAsia="Times New Roman" w:hAnsi="Arial" w:cs="Arial"/>
          <w:color w:val="4C4B4B"/>
          <w:kern w:val="0"/>
          <w:sz w:val="23"/>
          <w:szCs w:val="23"/>
          <w:lang w:eastAsia="en-CA"/>
          <w14:ligatures w14:val="none"/>
        </w:rPr>
      </w:pPr>
      <w:r w:rsidRPr="00183679">
        <w:rPr>
          <w:rFonts w:ascii="Arial" w:eastAsia="Times New Roman" w:hAnsi="Arial" w:cs="Arial"/>
          <w:color w:val="4C4B4B"/>
          <w:kern w:val="0"/>
          <w:sz w:val="23"/>
          <w:szCs w:val="23"/>
          <w:lang w:eastAsia="en-CA"/>
          <w14:ligatures w14:val="none"/>
        </w:rPr>
        <w:t>Please leave Emergency Contact information clearly visible on the vessel.</w:t>
      </w:r>
    </w:p>
    <w:p w14:paraId="45476DDC" w14:textId="77777777" w:rsidR="00C55652" w:rsidRPr="00183679" w:rsidRDefault="00C55652" w:rsidP="00C55652">
      <w:pPr>
        <w:numPr>
          <w:ilvl w:val="0"/>
          <w:numId w:val="7"/>
        </w:numPr>
        <w:spacing w:before="100" w:beforeAutospacing="1" w:after="100" w:afterAutospacing="1" w:line="240" w:lineRule="auto"/>
        <w:ind w:left="870"/>
        <w:rPr>
          <w:rFonts w:ascii="Arial" w:eastAsia="Times New Roman" w:hAnsi="Arial" w:cs="Arial"/>
          <w:color w:val="4C4B4B"/>
          <w:kern w:val="0"/>
          <w:sz w:val="23"/>
          <w:szCs w:val="23"/>
          <w:lang w:eastAsia="en-CA"/>
          <w14:ligatures w14:val="none"/>
        </w:rPr>
      </w:pPr>
      <w:r w:rsidRPr="00183679">
        <w:rPr>
          <w:rFonts w:ascii="Arial" w:eastAsia="Times New Roman" w:hAnsi="Arial" w:cs="Arial"/>
          <w:color w:val="4C4B4B"/>
          <w:kern w:val="0"/>
          <w:sz w:val="23"/>
          <w:szCs w:val="23"/>
          <w:lang w:eastAsia="en-CA"/>
          <w14:ligatures w14:val="none"/>
        </w:rPr>
        <w:t>No tools, equipment, boat gear, or dinghies to be left on dock or in parking lot. No garbage or waste disposal on site.</w:t>
      </w:r>
    </w:p>
    <w:p w14:paraId="604E5F98" w14:textId="77777777" w:rsidR="00C55652" w:rsidRPr="00183679" w:rsidRDefault="00C55652" w:rsidP="00C55652">
      <w:pPr>
        <w:numPr>
          <w:ilvl w:val="0"/>
          <w:numId w:val="7"/>
        </w:numPr>
        <w:spacing w:before="100" w:beforeAutospacing="1" w:after="100" w:afterAutospacing="1" w:line="240" w:lineRule="auto"/>
        <w:ind w:left="870"/>
        <w:rPr>
          <w:rFonts w:ascii="Arial" w:eastAsia="Times New Roman" w:hAnsi="Arial" w:cs="Arial"/>
          <w:color w:val="4C4B4B"/>
          <w:kern w:val="0"/>
          <w:sz w:val="23"/>
          <w:szCs w:val="23"/>
          <w:lang w:eastAsia="en-CA"/>
          <w14:ligatures w14:val="none"/>
        </w:rPr>
      </w:pPr>
      <w:r w:rsidRPr="00183679">
        <w:rPr>
          <w:rFonts w:ascii="Arial" w:eastAsia="Times New Roman" w:hAnsi="Arial" w:cs="Arial"/>
          <w:color w:val="4C4B4B"/>
          <w:kern w:val="0"/>
          <w:sz w:val="23"/>
          <w:szCs w:val="23"/>
          <w:lang w:eastAsia="en-CA"/>
          <w14:ligatures w14:val="none"/>
        </w:rPr>
        <w:t xml:space="preserve">No unattended volatile fuels, solvents, or paint on the dock, walkway, or parking lot otherwise they will be removed at the </w:t>
      </w:r>
      <w:proofErr w:type="gramStart"/>
      <w:r w:rsidRPr="00183679">
        <w:rPr>
          <w:rFonts w:ascii="Arial" w:eastAsia="Times New Roman" w:hAnsi="Arial" w:cs="Arial"/>
          <w:color w:val="4C4B4B"/>
          <w:kern w:val="0"/>
          <w:sz w:val="23"/>
          <w:szCs w:val="23"/>
          <w:lang w:eastAsia="en-CA"/>
          <w14:ligatures w14:val="none"/>
        </w:rPr>
        <w:t>owners</w:t>
      </w:r>
      <w:proofErr w:type="gramEnd"/>
      <w:r w:rsidRPr="00183679">
        <w:rPr>
          <w:rFonts w:ascii="Arial" w:eastAsia="Times New Roman" w:hAnsi="Arial" w:cs="Arial"/>
          <w:color w:val="4C4B4B"/>
          <w:kern w:val="0"/>
          <w:sz w:val="23"/>
          <w:szCs w:val="23"/>
          <w:lang w:eastAsia="en-CA"/>
          <w14:ligatures w14:val="none"/>
        </w:rPr>
        <w:t xml:space="preserve"> expense.</w:t>
      </w:r>
    </w:p>
    <w:p w14:paraId="39B63FC8" w14:textId="77777777" w:rsidR="00C55652" w:rsidRPr="00183679" w:rsidRDefault="00C55652" w:rsidP="00C55652">
      <w:pPr>
        <w:numPr>
          <w:ilvl w:val="0"/>
          <w:numId w:val="7"/>
        </w:numPr>
        <w:spacing w:before="100" w:beforeAutospacing="1" w:after="100" w:afterAutospacing="1" w:line="240" w:lineRule="auto"/>
        <w:ind w:left="870"/>
        <w:rPr>
          <w:rFonts w:ascii="Arial" w:eastAsia="Times New Roman" w:hAnsi="Arial" w:cs="Arial"/>
          <w:color w:val="4C4B4B"/>
          <w:kern w:val="0"/>
          <w:sz w:val="23"/>
          <w:szCs w:val="23"/>
          <w:lang w:eastAsia="en-CA"/>
          <w14:ligatures w14:val="none"/>
        </w:rPr>
      </w:pPr>
      <w:r w:rsidRPr="00183679">
        <w:rPr>
          <w:rFonts w:ascii="Arial" w:eastAsia="Times New Roman" w:hAnsi="Arial" w:cs="Arial"/>
          <w:color w:val="4C4B4B"/>
          <w:kern w:val="0"/>
          <w:sz w:val="23"/>
          <w:szCs w:val="23"/>
          <w:lang w:eastAsia="en-CA"/>
          <w14:ligatures w14:val="none"/>
        </w:rPr>
        <w:t>No Reservations. First Come, First Serve basis.</w:t>
      </w:r>
    </w:p>
    <w:p w14:paraId="1FB9B546" w14:textId="77777777" w:rsidR="00C55652" w:rsidRPr="00183679" w:rsidRDefault="00C55652" w:rsidP="00C55652">
      <w:pPr>
        <w:numPr>
          <w:ilvl w:val="0"/>
          <w:numId w:val="7"/>
        </w:numPr>
        <w:spacing w:before="100" w:beforeAutospacing="1" w:after="100" w:afterAutospacing="1" w:line="240" w:lineRule="auto"/>
        <w:ind w:left="870"/>
        <w:rPr>
          <w:rFonts w:ascii="Arial" w:eastAsia="Times New Roman" w:hAnsi="Arial" w:cs="Arial"/>
          <w:color w:val="4C4B4B"/>
          <w:kern w:val="0"/>
          <w:sz w:val="23"/>
          <w:szCs w:val="23"/>
          <w:lang w:eastAsia="en-CA"/>
          <w14:ligatures w14:val="none"/>
        </w:rPr>
      </w:pPr>
      <w:r w:rsidRPr="00183679">
        <w:rPr>
          <w:rFonts w:ascii="Arial" w:eastAsia="Times New Roman" w:hAnsi="Arial" w:cs="Arial"/>
          <w:color w:val="4C4B4B"/>
          <w:kern w:val="0"/>
          <w:sz w:val="23"/>
          <w:szCs w:val="23"/>
          <w:lang w:eastAsia="en-CA"/>
          <w14:ligatures w14:val="none"/>
        </w:rPr>
        <w:t xml:space="preserve">No Rafting of vessels is permitted at the Dock or on the </w:t>
      </w:r>
      <w:proofErr w:type="gramStart"/>
      <w:r w:rsidRPr="00183679">
        <w:rPr>
          <w:rFonts w:ascii="Arial" w:eastAsia="Times New Roman" w:hAnsi="Arial" w:cs="Arial"/>
          <w:color w:val="4C4B4B"/>
          <w:kern w:val="0"/>
          <w:sz w:val="23"/>
          <w:szCs w:val="23"/>
          <w:lang w:eastAsia="en-CA"/>
          <w14:ligatures w14:val="none"/>
        </w:rPr>
        <w:t>moorings</w:t>
      </w:r>
      <w:proofErr w:type="gramEnd"/>
      <w:r w:rsidRPr="00183679">
        <w:rPr>
          <w:rFonts w:ascii="Arial" w:eastAsia="Times New Roman" w:hAnsi="Arial" w:cs="Arial"/>
          <w:color w:val="4C4B4B"/>
          <w:kern w:val="0"/>
          <w:sz w:val="23"/>
          <w:szCs w:val="23"/>
          <w:lang w:eastAsia="en-CA"/>
          <w14:ligatures w14:val="none"/>
        </w:rPr>
        <w:t xml:space="preserve"> buoys.</w:t>
      </w:r>
    </w:p>
    <w:p w14:paraId="326BFB33" w14:textId="77777777" w:rsidR="00C55652" w:rsidRPr="00183679" w:rsidRDefault="00C55652" w:rsidP="00C55652">
      <w:pPr>
        <w:numPr>
          <w:ilvl w:val="0"/>
          <w:numId w:val="7"/>
        </w:numPr>
        <w:spacing w:before="100" w:beforeAutospacing="1" w:after="100" w:afterAutospacing="1" w:line="240" w:lineRule="auto"/>
        <w:ind w:left="870"/>
        <w:rPr>
          <w:rFonts w:ascii="Arial" w:eastAsia="Times New Roman" w:hAnsi="Arial" w:cs="Arial"/>
          <w:color w:val="4C4B4B"/>
          <w:kern w:val="0"/>
          <w:sz w:val="23"/>
          <w:szCs w:val="23"/>
          <w:lang w:eastAsia="en-CA"/>
          <w14:ligatures w14:val="none"/>
        </w:rPr>
      </w:pPr>
      <w:r w:rsidRPr="00183679">
        <w:rPr>
          <w:rFonts w:ascii="Arial" w:eastAsia="Times New Roman" w:hAnsi="Arial" w:cs="Arial"/>
          <w:color w:val="4C4B4B"/>
          <w:kern w:val="0"/>
          <w:sz w:val="23"/>
          <w:szCs w:val="23"/>
          <w:lang w:eastAsia="en-CA"/>
          <w14:ligatures w14:val="none"/>
        </w:rPr>
        <w:t>Non-complying vessels or any deemed a threat may be subject to removal and towing at their operators/</w:t>
      </w:r>
      <w:proofErr w:type="gramStart"/>
      <w:r w:rsidRPr="00183679">
        <w:rPr>
          <w:rFonts w:ascii="Arial" w:eastAsia="Times New Roman" w:hAnsi="Arial" w:cs="Arial"/>
          <w:color w:val="4C4B4B"/>
          <w:kern w:val="0"/>
          <w:sz w:val="23"/>
          <w:szCs w:val="23"/>
          <w:lang w:eastAsia="en-CA"/>
          <w14:ligatures w14:val="none"/>
        </w:rPr>
        <w:t>owners</w:t>
      </w:r>
      <w:proofErr w:type="gramEnd"/>
      <w:r w:rsidRPr="00183679">
        <w:rPr>
          <w:rFonts w:ascii="Arial" w:eastAsia="Times New Roman" w:hAnsi="Arial" w:cs="Arial"/>
          <w:color w:val="4C4B4B"/>
          <w:kern w:val="0"/>
          <w:sz w:val="23"/>
          <w:szCs w:val="23"/>
          <w:lang w:eastAsia="en-CA"/>
          <w14:ligatures w14:val="none"/>
        </w:rPr>
        <w:t xml:space="preserve"> expense. By tying to the Dock boat operators agree to the waiver of all liability and damage claims against the Denman Island Residents Association and its operators.</w:t>
      </w:r>
    </w:p>
    <w:p w14:paraId="739092EA" w14:textId="77777777" w:rsidR="00C55652" w:rsidRPr="00183679" w:rsidRDefault="00C55652" w:rsidP="00C55652">
      <w:pPr>
        <w:numPr>
          <w:ilvl w:val="0"/>
          <w:numId w:val="7"/>
        </w:numPr>
        <w:spacing w:before="100" w:beforeAutospacing="1" w:after="100" w:afterAutospacing="1" w:line="240" w:lineRule="auto"/>
        <w:ind w:left="870"/>
        <w:rPr>
          <w:rFonts w:ascii="Arial" w:eastAsia="Times New Roman" w:hAnsi="Arial" w:cs="Arial"/>
          <w:color w:val="4C4B4B"/>
          <w:kern w:val="0"/>
          <w:sz w:val="23"/>
          <w:szCs w:val="23"/>
          <w:lang w:eastAsia="en-CA"/>
          <w14:ligatures w14:val="none"/>
        </w:rPr>
      </w:pPr>
      <w:r w:rsidRPr="00183679">
        <w:rPr>
          <w:rFonts w:ascii="Arial" w:eastAsia="Times New Roman" w:hAnsi="Arial" w:cs="Arial"/>
          <w:color w:val="4C4B4B"/>
          <w:kern w:val="0"/>
          <w:sz w:val="23"/>
          <w:szCs w:val="23"/>
          <w:lang w:eastAsia="en-CA"/>
          <w14:ligatures w14:val="none"/>
        </w:rPr>
        <w:t>The Wharfinger has the authority granted by the Denman Island Residents Association to deny or withdraw docking or mooring privileges to any vessel or person and have the vessel removed from the dock and towed as per previous condition 12).</w:t>
      </w:r>
    </w:p>
    <w:p w14:paraId="0C610E7A" w14:textId="77777777" w:rsidR="00C55652" w:rsidRPr="00183679" w:rsidRDefault="00C55652" w:rsidP="00C55652">
      <w:pPr>
        <w:numPr>
          <w:ilvl w:val="0"/>
          <w:numId w:val="7"/>
        </w:numPr>
        <w:spacing w:before="100" w:beforeAutospacing="1" w:after="100" w:afterAutospacing="1" w:line="240" w:lineRule="auto"/>
        <w:ind w:left="870"/>
        <w:rPr>
          <w:rFonts w:ascii="Arial" w:eastAsia="Times New Roman" w:hAnsi="Arial" w:cs="Arial"/>
          <w:color w:val="4C4B4B"/>
          <w:kern w:val="0"/>
          <w:sz w:val="23"/>
          <w:szCs w:val="23"/>
          <w:lang w:eastAsia="en-CA"/>
          <w14:ligatures w14:val="none"/>
        </w:rPr>
      </w:pPr>
      <w:r w:rsidRPr="00183679">
        <w:rPr>
          <w:rFonts w:ascii="Arial" w:eastAsia="Times New Roman" w:hAnsi="Arial" w:cs="Arial"/>
          <w:color w:val="4C4B4B"/>
          <w:kern w:val="0"/>
          <w:sz w:val="23"/>
          <w:szCs w:val="23"/>
          <w:lang w:eastAsia="en-CA"/>
          <w14:ligatures w14:val="none"/>
        </w:rPr>
        <w:t>Users must adhere to any conditions set out by DFO, Transport Canada, Min. of Forests, Lands, Natural Resource Ops., CVRD and Local Islands Trust.</w:t>
      </w:r>
    </w:p>
    <w:p w14:paraId="02750E5A" w14:textId="77777777" w:rsidR="00C55652" w:rsidRPr="00183679" w:rsidRDefault="00C55652" w:rsidP="00C55652">
      <w:pPr>
        <w:numPr>
          <w:ilvl w:val="0"/>
          <w:numId w:val="7"/>
        </w:numPr>
        <w:spacing w:before="100" w:beforeAutospacing="1" w:after="100" w:afterAutospacing="1" w:line="240" w:lineRule="auto"/>
        <w:ind w:left="870"/>
        <w:rPr>
          <w:rFonts w:ascii="Arial" w:eastAsia="Times New Roman" w:hAnsi="Arial" w:cs="Arial"/>
          <w:color w:val="4C4B4B"/>
          <w:kern w:val="0"/>
          <w:sz w:val="23"/>
          <w:szCs w:val="23"/>
          <w:lang w:eastAsia="en-CA"/>
          <w14:ligatures w14:val="none"/>
        </w:rPr>
      </w:pPr>
      <w:r w:rsidRPr="00183679">
        <w:rPr>
          <w:rFonts w:ascii="Arial" w:eastAsia="Times New Roman" w:hAnsi="Arial" w:cs="Arial"/>
          <w:color w:val="4C4B4B"/>
          <w:kern w:val="0"/>
          <w:sz w:val="23"/>
          <w:szCs w:val="23"/>
          <w:lang w:eastAsia="en-CA"/>
          <w14:ligatures w14:val="none"/>
        </w:rPr>
        <w:t>All enquiries should be directed to the Wharfinger 250-898-4145.</w:t>
      </w:r>
    </w:p>
    <w:p w14:paraId="5FB456BB" w14:textId="77777777" w:rsidR="00C55652" w:rsidRPr="00183679" w:rsidRDefault="00C55652" w:rsidP="00C55652">
      <w:pPr>
        <w:numPr>
          <w:ilvl w:val="0"/>
          <w:numId w:val="7"/>
        </w:numPr>
        <w:spacing w:before="100" w:beforeAutospacing="1" w:after="100" w:afterAutospacing="1" w:line="240" w:lineRule="auto"/>
        <w:ind w:left="870"/>
        <w:rPr>
          <w:rFonts w:ascii="Arial" w:eastAsia="Times New Roman" w:hAnsi="Arial" w:cs="Arial"/>
          <w:color w:val="4C4B4B"/>
          <w:kern w:val="0"/>
          <w:sz w:val="23"/>
          <w:szCs w:val="23"/>
          <w:lang w:eastAsia="en-CA"/>
          <w14:ligatures w14:val="none"/>
        </w:rPr>
      </w:pPr>
      <w:r w:rsidRPr="00183679">
        <w:rPr>
          <w:rFonts w:ascii="Arial" w:eastAsia="Times New Roman" w:hAnsi="Arial" w:cs="Arial"/>
          <w:color w:val="4C4B4B"/>
          <w:kern w:val="0"/>
          <w:sz w:val="23"/>
          <w:szCs w:val="23"/>
          <w:lang w:eastAsia="en-CA"/>
          <w14:ligatures w14:val="none"/>
        </w:rPr>
        <w:t>All other enquiries can be addressed to the Denman Island Residents Association at </w:t>
      </w:r>
      <w:hyperlink r:id="rId5" w:history="1">
        <w:r w:rsidRPr="00183679">
          <w:rPr>
            <w:rFonts w:ascii="Arial" w:eastAsia="Times New Roman" w:hAnsi="Arial" w:cs="Arial"/>
            <w:color w:val="006BB6"/>
            <w:kern w:val="0"/>
            <w:sz w:val="23"/>
            <w:szCs w:val="23"/>
            <w:u w:val="single"/>
            <w:lang w:eastAsia="en-CA"/>
            <w14:ligatures w14:val="none"/>
          </w:rPr>
          <w:t>dira@denmanresidents.com </w:t>
        </w:r>
      </w:hyperlink>
      <w:r w:rsidRPr="00183679">
        <w:rPr>
          <w:rFonts w:ascii="Arial" w:eastAsia="Times New Roman" w:hAnsi="Arial" w:cs="Arial"/>
          <w:color w:val="4C4B4B"/>
          <w:kern w:val="0"/>
          <w:sz w:val="23"/>
          <w:szCs w:val="23"/>
          <w:lang w:eastAsia="en-CA"/>
          <w14:ligatures w14:val="none"/>
        </w:rPr>
        <w:t>or the Denman Dock Committee at </w:t>
      </w:r>
      <w:hyperlink r:id="rId6" w:history="1">
        <w:r w:rsidRPr="00183679">
          <w:rPr>
            <w:rFonts w:ascii="Arial" w:eastAsia="Times New Roman" w:hAnsi="Arial" w:cs="Arial"/>
            <w:color w:val="006BB6"/>
            <w:kern w:val="0"/>
            <w:sz w:val="23"/>
            <w:szCs w:val="23"/>
            <w:u w:val="single"/>
            <w:lang w:eastAsia="en-CA"/>
            <w14:ligatures w14:val="none"/>
          </w:rPr>
          <w:t>dockcommittee525@gmail.com</w:t>
        </w:r>
      </w:hyperlink>
    </w:p>
    <w:p w14:paraId="24701B14" w14:textId="77777777" w:rsidR="00C55652" w:rsidRPr="00D257C2" w:rsidRDefault="00C55652" w:rsidP="00C55652">
      <w:pPr>
        <w:numPr>
          <w:ilvl w:val="0"/>
          <w:numId w:val="7"/>
        </w:numPr>
        <w:spacing w:before="100" w:beforeAutospacing="1" w:after="100" w:afterAutospacing="1" w:line="240" w:lineRule="auto"/>
        <w:ind w:left="870"/>
        <w:rPr>
          <w:rFonts w:ascii="Arial" w:eastAsia="Times New Roman" w:hAnsi="Arial" w:cs="Arial"/>
          <w:color w:val="4C4B4B"/>
          <w:kern w:val="0"/>
          <w:sz w:val="20"/>
          <w:szCs w:val="20"/>
          <w:lang w:eastAsia="en-CA"/>
          <w14:ligatures w14:val="none"/>
        </w:rPr>
      </w:pPr>
      <w:r w:rsidRPr="00D257C2">
        <w:rPr>
          <w:rFonts w:ascii="Arial" w:eastAsia="Times New Roman" w:hAnsi="Arial" w:cs="Arial"/>
          <w:color w:val="4C4B4B"/>
          <w:kern w:val="0"/>
          <w:sz w:val="20"/>
          <w:szCs w:val="20"/>
          <w:lang w:eastAsia="en-CA"/>
          <w14:ligatures w14:val="none"/>
        </w:rPr>
        <w:t>ALL PERSONS ENTERING UPON OR USING THESE FACILITIES DO SO AT THEIR OWN RISK.</w:t>
      </w:r>
    </w:p>
    <w:p w14:paraId="7BCBA242" w14:textId="77777777" w:rsidR="00C55652" w:rsidRPr="00183679" w:rsidRDefault="00C55652" w:rsidP="00C55652">
      <w:pPr>
        <w:spacing w:before="100" w:beforeAutospacing="1" w:after="100" w:afterAutospacing="1" w:line="240" w:lineRule="auto"/>
        <w:rPr>
          <w:rFonts w:ascii="Arial" w:eastAsia="Times New Roman" w:hAnsi="Arial" w:cs="Arial"/>
          <w:color w:val="4C4B4B"/>
          <w:kern w:val="0"/>
          <w:sz w:val="23"/>
          <w:szCs w:val="23"/>
          <w:lang w:eastAsia="en-CA"/>
          <w14:ligatures w14:val="none"/>
        </w:rPr>
      </w:pPr>
      <w:hyperlink r:id="rId7" w:history="1">
        <w:r w:rsidRPr="00183679">
          <w:rPr>
            <w:rFonts w:ascii="Arial" w:eastAsia="Times New Roman" w:hAnsi="Arial" w:cs="Arial"/>
            <w:b/>
            <w:bCs/>
            <w:color w:val="006BB6"/>
            <w:kern w:val="0"/>
            <w:sz w:val="23"/>
            <w:szCs w:val="23"/>
            <w:u w:val="single"/>
            <w:lang w:eastAsia="en-CA"/>
            <w14:ligatures w14:val="none"/>
          </w:rPr>
          <w:t>Community Dock Policy</w:t>
        </w:r>
      </w:hyperlink>
      <w:r w:rsidRPr="00183679">
        <w:rPr>
          <w:rFonts w:ascii="Arial" w:eastAsia="Times New Roman" w:hAnsi="Arial" w:cs="Arial"/>
          <w:b/>
          <w:bCs/>
          <w:color w:val="4C4B4B"/>
          <w:kern w:val="0"/>
          <w:sz w:val="23"/>
          <w:szCs w:val="23"/>
          <w:lang w:eastAsia="en-CA"/>
          <w14:ligatures w14:val="none"/>
        </w:rPr>
        <w:t> – dated October 1, 2015</w:t>
      </w:r>
    </w:p>
    <w:p w14:paraId="73CFCC76" w14:textId="7B1B648A" w:rsidR="00C55652" w:rsidRPr="00B9114B" w:rsidRDefault="00C55652" w:rsidP="00C55652">
      <w:pPr>
        <w:spacing w:before="100" w:beforeAutospacing="1" w:after="100" w:afterAutospacing="1" w:line="240" w:lineRule="auto"/>
        <w:rPr>
          <w:rFonts w:ascii="Calibri" w:hAnsi="Calibri" w:cs="Calibri"/>
          <w:color w:val="FF0000"/>
          <w:sz w:val="26"/>
          <w:szCs w:val="26"/>
        </w:rPr>
      </w:pPr>
      <w:r w:rsidRPr="00183679">
        <w:rPr>
          <w:rFonts w:ascii="Arial" w:eastAsia="Times New Roman" w:hAnsi="Arial" w:cs="Arial"/>
          <w:b/>
          <w:bCs/>
          <w:color w:val="4C4B4B"/>
          <w:kern w:val="0"/>
          <w:sz w:val="23"/>
          <w:szCs w:val="23"/>
          <w:lang w:eastAsia="en-CA"/>
          <w14:ligatures w14:val="none"/>
        </w:rPr>
        <w:t> </w:t>
      </w:r>
      <w:hyperlink r:id="rId8" w:history="1">
        <w:r w:rsidRPr="00183679">
          <w:rPr>
            <w:rFonts w:ascii="Arial" w:eastAsia="Times New Roman" w:hAnsi="Arial" w:cs="Arial"/>
            <w:b/>
            <w:bCs/>
            <w:color w:val="006BB6"/>
            <w:kern w:val="0"/>
            <w:sz w:val="23"/>
            <w:szCs w:val="23"/>
            <w:u w:val="single"/>
            <w:lang w:eastAsia="en-CA"/>
            <w14:ligatures w14:val="none"/>
          </w:rPr>
          <w:t>DIRA Community Dock Security Camera Policy</w:t>
        </w:r>
      </w:hyperlink>
      <w:r w:rsidRPr="00183679">
        <w:rPr>
          <w:rFonts w:ascii="Arial" w:eastAsia="Times New Roman" w:hAnsi="Arial" w:cs="Arial"/>
          <w:b/>
          <w:bCs/>
          <w:color w:val="4C4B4B"/>
          <w:kern w:val="0"/>
          <w:sz w:val="23"/>
          <w:szCs w:val="23"/>
          <w:lang w:eastAsia="en-CA"/>
          <w14:ligatures w14:val="none"/>
        </w:rPr>
        <w:t> – dated June 9, 2016</w:t>
      </w:r>
    </w:p>
    <w:sectPr w:rsidR="00C55652" w:rsidRPr="00B9114B" w:rsidSect="009E7CD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04CF"/>
    <w:multiLevelType w:val="hybridMultilevel"/>
    <w:tmpl w:val="42C4EB8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AB1610F"/>
    <w:multiLevelType w:val="hybridMultilevel"/>
    <w:tmpl w:val="1DE08288"/>
    <w:lvl w:ilvl="0" w:tplc="99DAA9EA">
      <w:start w:val="1"/>
      <w:numFmt w:val="decimal"/>
      <w:lvlText w:val="%1."/>
      <w:lvlJc w:val="left"/>
      <w:pPr>
        <w:ind w:left="1044" w:hanging="360"/>
      </w:pPr>
      <w:rPr>
        <w:rFonts w:hint="default"/>
      </w:rPr>
    </w:lvl>
    <w:lvl w:ilvl="1" w:tplc="10090019" w:tentative="1">
      <w:start w:val="1"/>
      <w:numFmt w:val="lowerLetter"/>
      <w:lvlText w:val="%2."/>
      <w:lvlJc w:val="left"/>
      <w:pPr>
        <w:ind w:left="1764" w:hanging="360"/>
      </w:pPr>
    </w:lvl>
    <w:lvl w:ilvl="2" w:tplc="1009001B" w:tentative="1">
      <w:start w:val="1"/>
      <w:numFmt w:val="lowerRoman"/>
      <w:lvlText w:val="%3."/>
      <w:lvlJc w:val="right"/>
      <w:pPr>
        <w:ind w:left="2484" w:hanging="180"/>
      </w:pPr>
    </w:lvl>
    <w:lvl w:ilvl="3" w:tplc="1009000F" w:tentative="1">
      <w:start w:val="1"/>
      <w:numFmt w:val="decimal"/>
      <w:lvlText w:val="%4."/>
      <w:lvlJc w:val="left"/>
      <w:pPr>
        <w:ind w:left="3204" w:hanging="360"/>
      </w:pPr>
    </w:lvl>
    <w:lvl w:ilvl="4" w:tplc="10090019" w:tentative="1">
      <w:start w:val="1"/>
      <w:numFmt w:val="lowerLetter"/>
      <w:lvlText w:val="%5."/>
      <w:lvlJc w:val="left"/>
      <w:pPr>
        <w:ind w:left="3924" w:hanging="360"/>
      </w:pPr>
    </w:lvl>
    <w:lvl w:ilvl="5" w:tplc="1009001B" w:tentative="1">
      <w:start w:val="1"/>
      <w:numFmt w:val="lowerRoman"/>
      <w:lvlText w:val="%6."/>
      <w:lvlJc w:val="right"/>
      <w:pPr>
        <w:ind w:left="4644" w:hanging="180"/>
      </w:pPr>
    </w:lvl>
    <w:lvl w:ilvl="6" w:tplc="1009000F" w:tentative="1">
      <w:start w:val="1"/>
      <w:numFmt w:val="decimal"/>
      <w:lvlText w:val="%7."/>
      <w:lvlJc w:val="left"/>
      <w:pPr>
        <w:ind w:left="5364" w:hanging="360"/>
      </w:pPr>
    </w:lvl>
    <w:lvl w:ilvl="7" w:tplc="10090019" w:tentative="1">
      <w:start w:val="1"/>
      <w:numFmt w:val="lowerLetter"/>
      <w:lvlText w:val="%8."/>
      <w:lvlJc w:val="left"/>
      <w:pPr>
        <w:ind w:left="6084" w:hanging="360"/>
      </w:pPr>
    </w:lvl>
    <w:lvl w:ilvl="8" w:tplc="1009001B" w:tentative="1">
      <w:start w:val="1"/>
      <w:numFmt w:val="lowerRoman"/>
      <w:lvlText w:val="%9."/>
      <w:lvlJc w:val="right"/>
      <w:pPr>
        <w:ind w:left="6804" w:hanging="180"/>
      </w:pPr>
    </w:lvl>
  </w:abstractNum>
  <w:abstractNum w:abstractNumId="2" w15:restartNumberingAfterBreak="0">
    <w:nsid w:val="10775756"/>
    <w:multiLevelType w:val="hybridMultilevel"/>
    <w:tmpl w:val="83AE2CDE"/>
    <w:lvl w:ilvl="0" w:tplc="6E0432CE">
      <w:start w:val="2011"/>
      <w:numFmt w:val="decimal"/>
      <w:lvlText w:val="%1"/>
      <w:lvlJc w:val="left"/>
      <w:pPr>
        <w:ind w:left="888" w:hanging="528"/>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14369D4"/>
    <w:multiLevelType w:val="hybridMultilevel"/>
    <w:tmpl w:val="B22CC8AE"/>
    <w:lvl w:ilvl="0" w:tplc="47B0B484">
      <w:start w:val="2014"/>
      <w:numFmt w:val="decimal"/>
      <w:lvlText w:val="%1"/>
      <w:lvlJc w:val="left"/>
      <w:pPr>
        <w:ind w:left="888" w:hanging="528"/>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3727F7C"/>
    <w:multiLevelType w:val="hybridMultilevel"/>
    <w:tmpl w:val="618A63B2"/>
    <w:lvl w:ilvl="0" w:tplc="D1F676C2">
      <w:start w:val="2014"/>
      <w:numFmt w:val="decimal"/>
      <w:lvlText w:val="%1"/>
      <w:lvlJc w:val="left"/>
      <w:pPr>
        <w:ind w:left="888" w:hanging="528"/>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0FD7B92"/>
    <w:multiLevelType w:val="hybridMultilevel"/>
    <w:tmpl w:val="87A89B1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57B4A04"/>
    <w:multiLevelType w:val="multilevel"/>
    <w:tmpl w:val="6844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2161203">
    <w:abstractNumId w:val="5"/>
  </w:num>
  <w:num w:numId="2" w16cid:durableId="997655950">
    <w:abstractNumId w:val="1"/>
  </w:num>
  <w:num w:numId="3" w16cid:durableId="1894610468">
    <w:abstractNumId w:val="0"/>
  </w:num>
  <w:num w:numId="4" w16cid:durableId="1146311646">
    <w:abstractNumId w:val="2"/>
  </w:num>
  <w:num w:numId="5" w16cid:durableId="2096051499">
    <w:abstractNumId w:val="4"/>
  </w:num>
  <w:num w:numId="6" w16cid:durableId="1885827967">
    <w:abstractNumId w:val="3"/>
  </w:num>
  <w:num w:numId="7" w16cid:durableId="4897162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DDD"/>
    <w:rsid w:val="000177CA"/>
    <w:rsid w:val="00040E8B"/>
    <w:rsid w:val="00066DDD"/>
    <w:rsid w:val="000818AA"/>
    <w:rsid w:val="000F6686"/>
    <w:rsid w:val="00117275"/>
    <w:rsid w:val="001819F8"/>
    <w:rsid w:val="00182A18"/>
    <w:rsid w:val="001941F8"/>
    <w:rsid w:val="00223569"/>
    <w:rsid w:val="002A4240"/>
    <w:rsid w:val="0030241B"/>
    <w:rsid w:val="00356870"/>
    <w:rsid w:val="003B6FF6"/>
    <w:rsid w:val="00427B23"/>
    <w:rsid w:val="0045243D"/>
    <w:rsid w:val="00452C63"/>
    <w:rsid w:val="004576B5"/>
    <w:rsid w:val="004634A8"/>
    <w:rsid w:val="0048464D"/>
    <w:rsid w:val="005F719B"/>
    <w:rsid w:val="00683D6E"/>
    <w:rsid w:val="007433D4"/>
    <w:rsid w:val="0075591E"/>
    <w:rsid w:val="00765B3D"/>
    <w:rsid w:val="00773BB1"/>
    <w:rsid w:val="00776340"/>
    <w:rsid w:val="007B2AB8"/>
    <w:rsid w:val="007D22CE"/>
    <w:rsid w:val="0080593D"/>
    <w:rsid w:val="00842BD0"/>
    <w:rsid w:val="008C0DC8"/>
    <w:rsid w:val="008F12F6"/>
    <w:rsid w:val="00913139"/>
    <w:rsid w:val="0093636D"/>
    <w:rsid w:val="00981D17"/>
    <w:rsid w:val="009E65D0"/>
    <w:rsid w:val="009E7CD7"/>
    <w:rsid w:val="00AD1862"/>
    <w:rsid w:val="00AE2DA5"/>
    <w:rsid w:val="00AF1BE7"/>
    <w:rsid w:val="00B352CC"/>
    <w:rsid w:val="00B809B4"/>
    <w:rsid w:val="00B9114B"/>
    <w:rsid w:val="00BD1BAE"/>
    <w:rsid w:val="00C40EC6"/>
    <w:rsid w:val="00C451A9"/>
    <w:rsid w:val="00C5435B"/>
    <w:rsid w:val="00C55652"/>
    <w:rsid w:val="00CC7B48"/>
    <w:rsid w:val="00CF6C89"/>
    <w:rsid w:val="00D332E1"/>
    <w:rsid w:val="00D7724F"/>
    <w:rsid w:val="00D93B06"/>
    <w:rsid w:val="00E20941"/>
    <w:rsid w:val="00E83C1F"/>
    <w:rsid w:val="00E846B9"/>
    <w:rsid w:val="00EA421E"/>
    <w:rsid w:val="00F4248D"/>
    <w:rsid w:val="00F85660"/>
    <w:rsid w:val="00F924CF"/>
    <w:rsid w:val="00FE4F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43660"/>
  <w15:chartTrackingRefBased/>
  <w15:docId w15:val="{750748D9-9CE9-40E0-B62A-B12C2A23D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6D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6D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6D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6D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6D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6D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D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6D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D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D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6D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6D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6D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6D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6D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D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D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DDD"/>
    <w:rPr>
      <w:rFonts w:eastAsiaTheme="majorEastAsia" w:cstheme="majorBidi"/>
      <w:color w:val="272727" w:themeColor="text1" w:themeTint="D8"/>
    </w:rPr>
  </w:style>
  <w:style w:type="paragraph" w:styleId="Title">
    <w:name w:val="Title"/>
    <w:basedOn w:val="Normal"/>
    <w:next w:val="Normal"/>
    <w:link w:val="TitleChar"/>
    <w:uiPriority w:val="10"/>
    <w:qFormat/>
    <w:rsid w:val="00066D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D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D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D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DDD"/>
    <w:pPr>
      <w:spacing w:before="160"/>
      <w:jc w:val="center"/>
    </w:pPr>
    <w:rPr>
      <w:i/>
      <w:iCs/>
      <w:color w:val="404040" w:themeColor="text1" w:themeTint="BF"/>
    </w:rPr>
  </w:style>
  <w:style w:type="character" w:customStyle="1" w:styleId="QuoteChar">
    <w:name w:val="Quote Char"/>
    <w:basedOn w:val="DefaultParagraphFont"/>
    <w:link w:val="Quote"/>
    <w:uiPriority w:val="29"/>
    <w:rsid w:val="00066DDD"/>
    <w:rPr>
      <w:i/>
      <w:iCs/>
      <w:color w:val="404040" w:themeColor="text1" w:themeTint="BF"/>
    </w:rPr>
  </w:style>
  <w:style w:type="paragraph" w:styleId="ListParagraph">
    <w:name w:val="List Paragraph"/>
    <w:basedOn w:val="Normal"/>
    <w:uiPriority w:val="34"/>
    <w:qFormat/>
    <w:rsid w:val="00066DDD"/>
    <w:pPr>
      <w:ind w:left="720"/>
      <w:contextualSpacing/>
    </w:pPr>
  </w:style>
  <w:style w:type="character" w:styleId="IntenseEmphasis">
    <w:name w:val="Intense Emphasis"/>
    <w:basedOn w:val="DefaultParagraphFont"/>
    <w:uiPriority w:val="21"/>
    <w:qFormat/>
    <w:rsid w:val="00066DDD"/>
    <w:rPr>
      <w:i/>
      <w:iCs/>
      <w:color w:val="0F4761" w:themeColor="accent1" w:themeShade="BF"/>
    </w:rPr>
  </w:style>
  <w:style w:type="paragraph" w:styleId="IntenseQuote">
    <w:name w:val="Intense Quote"/>
    <w:basedOn w:val="Normal"/>
    <w:next w:val="Normal"/>
    <w:link w:val="IntenseQuoteChar"/>
    <w:uiPriority w:val="30"/>
    <w:qFormat/>
    <w:rsid w:val="00066D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6DDD"/>
    <w:rPr>
      <w:i/>
      <w:iCs/>
      <w:color w:val="0F4761" w:themeColor="accent1" w:themeShade="BF"/>
    </w:rPr>
  </w:style>
  <w:style w:type="character" w:styleId="IntenseReference">
    <w:name w:val="Intense Reference"/>
    <w:basedOn w:val="DefaultParagraphFont"/>
    <w:uiPriority w:val="32"/>
    <w:qFormat/>
    <w:rsid w:val="00066DDD"/>
    <w:rPr>
      <w:b/>
      <w:bCs/>
      <w:smallCaps/>
      <w:color w:val="0F4761" w:themeColor="accent1" w:themeShade="BF"/>
      <w:spacing w:val="5"/>
    </w:rPr>
  </w:style>
  <w:style w:type="paragraph" w:styleId="HTMLAddress">
    <w:name w:val="HTML Address"/>
    <w:basedOn w:val="z-TopofForm"/>
    <w:link w:val="HTMLAddressChar"/>
    <w:semiHidden/>
    <w:rsid w:val="00CF6C89"/>
    <w:pPr>
      <w:pBdr>
        <w:bottom w:val="none" w:sz="0" w:space="0" w:color="auto"/>
      </w:pBdr>
      <w:spacing w:line="240" w:lineRule="auto"/>
      <w:jc w:val="left"/>
    </w:pPr>
    <w:rPr>
      <w:rFonts w:ascii="Times New Roman" w:eastAsia="Times New Roman" w:hAnsi="Times New Roman" w:cs="Times New Roman"/>
      <w:vanish w:val="0"/>
      <w:kern w:val="0"/>
      <w:sz w:val="24"/>
      <w:szCs w:val="20"/>
      <w:lang w:val="en-US"/>
      <w14:ligatures w14:val="none"/>
    </w:rPr>
  </w:style>
  <w:style w:type="character" w:customStyle="1" w:styleId="HTMLAddressChar">
    <w:name w:val="HTML Address Char"/>
    <w:basedOn w:val="DefaultParagraphFont"/>
    <w:link w:val="HTMLAddress"/>
    <w:semiHidden/>
    <w:rsid w:val="00CF6C89"/>
    <w:rPr>
      <w:rFonts w:ascii="Times New Roman" w:eastAsia="Times New Roman" w:hAnsi="Times New Roman" w:cs="Times New Roman"/>
      <w:kern w:val="0"/>
      <w:sz w:val="24"/>
      <w:szCs w:val="20"/>
      <w:lang w:val="en-US"/>
      <w14:ligatures w14:val="none"/>
    </w:rPr>
  </w:style>
  <w:style w:type="paragraph" w:styleId="z-TopofForm">
    <w:name w:val="HTML Top of Form"/>
    <w:basedOn w:val="Normal"/>
    <w:next w:val="Normal"/>
    <w:link w:val="z-TopofFormChar"/>
    <w:hidden/>
    <w:uiPriority w:val="99"/>
    <w:semiHidden/>
    <w:unhideWhenUsed/>
    <w:rsid w:val="00CF6C8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F6C89"/>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hyperlink" Target="about:blan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695</TotalTime>
  <Pages>4</Pages>
  <Words>1986</Words>
  <Characters>11324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Johnston</dc:creator>
  <cp:keywords/>
  <dc:description/>
  <cp:lastModifiedBy>Elizabeth Johnston</cp:lastModifiedBy>
  <cp:revision>5</cp:revision>
  <cp:lastPrinted>2024-04-08T18:16:00Z</cp:lastPrinted>
  <dcterms:created xsi:type="dcterms:W3CDTF">2024-03-18T20:54:00Z</dcterms:created>
  <dcterms:modified xsi:type="dcterms:W3CDTF">2024-04-08T18:58:00Z</dcterms:modified>
</cp:coreProperties>
</file>